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A97" w:rsidRPr="00773A97" w:rsidRDefault="00773A97" w:rsidP="00773A97">
      <w:pPr>
        <w:spacing w:before="40" w:after="60"/>
        <w:ind w:right="43"/>
        <w:jc w:val="both"/>
        <w:rPr>
          <w:rFonts w:ascii="Arial" w:hAnsi="Arial" w:cs="Arial"/>
          <w:b/>
          <w:color w:val="E20074"/>
          <w:sz w:val="28"/>
          <w:szCs w:val="28"/>
          <w:lang w:eastAsia="en-US"/>
        </w:rPr>
      </w:pPr>
      <w:bookmarkStart w:id="0" w:name="_GoBack"/>
      <w:bookmarkEnd w:id="0"/>
      <w:r w:rsidRPr="00773A97">
        <w:rPr>
          <w:rFonts w:ascii="Arial" w:hAnsi="Arial" w:cs="Arial"/>
          <w:b/>
          <w:color w:val="E20074"/>
          <w:sz w:val="28"/>
          <w:szCs w:val="28"/>
          <w:lang w:eastAsia="en-US"/>
        </w:rPr>
        <w:t xml:space="preserve">1. Administrace služby Bezpečný Internet přes webovou aplikaci </w:t>
      </w:r>
      <w:proofErr w:type="spellStart"/>
      <w:r w:rsidRPr="00773A97">
        <w:rPr>
          <w:rFonts w:ascii="Arial" w:hAnsi="Arial" w:cs="Arial"/>
          <w:b/>
          <w:color w:val="E20074"/>
          <w:sz w:val="28"/>
          <w:szCs w:val="28"/>
          <w:lang w:eastAsia="en-US"/>
        </w:rPr>
        <w:t>WebCare</w:t>
      </w:r>
      <w:proofErr w:type="spellEnd"/>
      <w:r w:rsidRPr="00773A97">
        <w:rPr>
          <w:rFonts w:ascii="Arial" w:hAnsi="Arial" w:cs="Arial"/>
          <w:b/>
          <w:color w:val="E20074"/>
          <w:sz w:val="28"/>
          <w:szCs w:val="28"/>
          <w:lang w:eastAsia="en-US"/>
        </w:rPr>
        <w:t xml:space="preserve"> T-Mobile Czech Republic</w:t>
      </w:r>
    </w:p>
    <w:p w:rsidR="00773A97" w:rsidRDefault="00773A97" w:rsidP="00773A97">
      <w:pPr>
        <w:spacing w:before="40" w:after="60"/>
        <w:ind w:right="46"/>
        <w:jc w:val="both"/>
        <w:rPr>
          <w:rFonts w:ascii="Arial" w:hAnsi="Arial" w:cs="Arial"/>
          <w:sz w:val="20"/>
          <w:lang w:eastAsia="en-US"/>
        </w:rPr>
      </w:pPr>
      <w:r w:rsidRPr="00773A97">
        <w:rPr>
          <w:rFonts w:ascii="Arial" w:hAnsi="Arial" w:cs="Arial"/>
          <w:sz w:val="20"/>
          <w:lang w:eastAsia="en-US"/>
        </w:rPr>
        <w:t xml:space="preserve">Pro přístup do administrace služby Bezpečný Internet používejte zákaznický </w:t>
      </w:r>
      <w:proofErr w:type="spellStart"/>
      <w:r w:rsidRPr="00773A97">
        <w:rPr>
          <w:rFonts w:ascii="Arial" w:hAnsi="Arial" w:cs="Arial"/>
          <w:sz w:val="20"/>
          <w:lang w:eastAsia="en-US"/>
        </w:rPr>
        <w:t>WebCare</w:t>
      </w:r>
      <w:proofErr w:type="spellEnd"/>
      <w:r w:rsidRPr="00773A97">
        <w:rPr>
          <w:rFonts w:ascii="Arial" w:hAnsi="Arial" w:cs="Arial"/>
          <w:sz w:val="20"/>
          <w:lang w:eastAsia="en-US"/>
        </w:rPr>
        <w:t xml:space="preserve"> </w:t>
      </w:r>
      <w:r>
        <w:rPr>
          <w:rFonts w:ascii="Arial" w:hAnsi="Arial" w:cs="Arial"/>
          <w:sz w:val="20"/>
          <w:lang w:eastAsia="en-US"/>
        </w:rPr>
        <w:t>T-Mobile</w:t>
      </w:r>
      <w:r w:rsidRPr="00773A97">
        <w:rPr>
          <w:rFonts w:ascii="Arial" w:hAnsi="Arial" w:cs="Arial"/>
          <w:sz w:val="20"/>
          <w:lang w:eastAsia="en-US"/>
        </w:rPr>
        <w:t xml:space="preserve"> Czech</w:t>
      </w:r>
      <w:r>
        <w:rPr>
          <w:rFonts w:ascii="Arial" w:hAnsi="Arial" w:cs="Arial"/>
          <w:sz w:val="20"/>
          <w:lang w:eastAsia="en-US"/>
        </w:rPr>
        <w:t xml:space="preserve"> Republic</w:t>
      </w:r>
      <w:r w:rsidRPr="00773A97">
        <w:rPr>
          <w:rFonts w:ascii="Arial" w:hAnsi="Arial" w:cs="Arial"/>
          <w:sz w:val="20"/>
          <w:lang w:eastAsia="en-US"/>
        </w:rPr>
        <w:t xml:space="preserve">, který je přístupny přes webové </w:t>
      </w:r>
      <w:proofErr w:type="spellStart"/>
      <w:r w:rsidRPr="00773A97">
        <w:rPr>
          <w:rFonts w:ascii="Arial" w:hAnsi="Arial" w:cs="Arial"/>
          <w:sz w:val="20"/>
          <w:lang w:eastAsia="en-US"/>
        </w:rPr>
        <w:t>stranky</w:t>
      </w:r>
      <w:proofErr w:type="spellEnd"/>
      <w:r w:rsidR="001B6595">
        <w:fldChar w:fldCharType="begin"/>
      </w:r>
      <w:r w:rsidR="001B6595">
        <w:instrText xml:space="preserve"> HYPERLINK "http://www.gts.cz" </w:instrText>
      </w:r>
      <w:r w:rsidR="001B6595">
        <w:fldChar w:fldCharType="end"/>
      </w:r>
      <w:r w:rsidRPr="00773A97">
        <w:rPr>
          <w:rFonts w:ascii="Arial" w:hAnsi="Arial" w:cs="Arial"/>
          <w:sz w:val="20"/>
          <w:lang w:eastAsia="en-US"/>
        </w:rPr>
        <w:t>:</w:t>
      </w:r>
    </w:p>
    <w:p w:rsidR="00251217" w:rsidRPr="00773A97" w:rsidRDefault="00251217" w:rsidP="00773A97">
      <w:pPr>
        <w:spacing w:before="40" w:after="60"/>
        <w:ind w:right="46"/>
        <w:jc w:val="both"/>
        <w:rPr>
          <w:rFonts w:ascii="Arial" w:hAnsi="Arial" w:cs="Arial"/>
          <w:sz w:val="20"/>
          <w:lang w:eastAsia="en-US"/>
        </w:rPr>
      </w:pPr>
    </w:p>
    <w:p w:rsidR="00773A97" w:rsidRPr="00773A97" w:rsidRDefault="00251217" w:rsidP="00251217">
      <w:pPr>
        <w:spacing w:before="40" w:after="60"/>
        <w:ind w:right="46"/>
        <w:jc w:val="center"/>
        <w:rPr>
          <w:rFonts w:ascii="Arial" w:hAnsi="Arial" w:cs="Arial"/>
          <w:sz w:val="20"/>
          <w:lang w:eastAsia="en-US"/>
        </w:rPr>
      </w:pPr>
      <w:r>
        <w:rPr>
          <w:noProof/>
        </w:rPr>
        <w:drawing>
          <wp:inline distT="0" distB="0" distL="0" distR="0" wp14:anchorId="258BDAF1" wp14:editId="015B1E74">
            <wp:extent cx="5972810" cy="2058035"/>
            <wp:effectExtent l="0" t="0" r="889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A97" w:rsidRPr="00773A97" w:rsidRDefault="00773A97" w:rsidP="00773A97">
      <w:pPr>
        <w:spacing w:before="40" w:after="60"/>
        <w:ind w:right="46"/>
        <w:jc w:val="both"/>
        <w:rPr>
          <w:rFonts w:ascii="Arial" w:hAnsi="Arial" w:cs="Arial"/>
          <w:sz w:val="20"/>
          <w:lang w:eastAsia="en-US"/>
        </w:rPr>
      </w:pPr>
    </w:p>
    <w:p w:rsidR="00773A97" w:rsidRPr="00773A97" w:rsidRDefault="00773A97" w:rsidP="00773A97">
      <w:pPr>
        <w:spacing w:before="40" w:after="60"/>
        <w:ind w:right="46"/>
        <w:jc w:val="both"/>
        <w:rPr>
          <w:rFonts w:ascii="Arial" w:hAnsi="Arial" w:cs="Arial"/>
          <w:sz w:val="20"/>
          <w:lang w:eastAsia="en-US"/>
        </w:rPr>
      </w:pPr>
      <w:r w:rsidRPr="00773A97">
        <w:rPr>
          <w:rFonts w:ascii="Arial" w:hAnsi="Arial" w:cs="Arial"/>
          <w:sz w:val="20"/>
          <w:lang w:eastAsia="en-US"/>
        </w:rPr>
        <w:t xml:space="preserve">Pro autorizaci vašeho přístupu jste požádání o jméno a heslo pro přístup do aplikace </w:t>
      </w:r>
      <w:proofErr w:type="spellStart"/>
      <w:r w:rsidRPr="00773A97">
        <w:rPr>
          <w:rFonts w:ascii="Arial" w:hAnsi="Arial" w:cs="Arial"/>
          <w:sz w:val="20"/>
          <w:lang w:eastAsia="en-US"/>
        </w:rPr>
        <w:t>Webcare</w:t>
      </w:r>
      <w:proofErr w:type="spellEnd"/>
      <w:r w:rsidRPr="00773A97">
        <w:rPr>
          <w:rFonts w:ascii="Arial" w:hAnsi="Arial" w:cs="Arial"/>
          <w:sz w:val="20"/>
          <w:lang w:eastAsia="en-US"/>
        </w:rPr>
        <w:t xml:space="preserve">. Pokud neznáte jméno nebo heslo, požádejte Kontaktní centrum </w:t>
      </w:r>
      <w:r>
        <w:rPr>
          <w:rFonts w:ascii="Arial" w:hAnsi="Arial" w:cs="Arial"/>
          <w:sz w:val="20"/>
          <w:lang w:eastAsia="en-US"/>
        </w:rPr>
        <w:t>T-Mobile</w:t>
      </w:r>
      <w:r w:rsidRPr="00773A97">
        <w:rPr>
          <w:rFonts w:ascii="Arial" w:hAnsi="Arial" w:cs="Arial"/>
          <w:sz w:val="20"/>
          <w:lang w:eastAsia="en-US"/>
        </w:rPr>
        <w:t xml:space="preserve"> Czech</w:t>
      </w:r>
      <w:r>
        <w:rPr>
          <w:rFonts w:ascii="Arial" w:hAnsi="Arial" w:cs="Arial"/>
          <w:sz w:val="20"/>
          <w:lang w:eastAsia="en-US"/>
        </w:rPr>
        <w:t xml:space="preserve"> Republic</w:t>
      </w:r>
      <w:r w:rsidRPr="00773A97">
        <w:rPr>
          <w:rFonts w:ascii="Arial" w:hAnsi="Arial" w:cs="Arial"/>
          <w:sz w:val="20"/>
          <w:lang w:eastAsia="en-US"/>
        </w:rPr>
        <w:t xml:space="preserve"> o pomoc (800 990 990):</w:t>
      </w:r>
    </w:p>
    <w:p w:rsidR="00773A97" w:rsidRPr="00773A97" w:rsidRDefault="00773A97" w:rsidP="00773A97">
      <w:pPr>
        <w:spacing w:before="40" w:after="60"/>
        <w:ind w:right="46"/>
        <w:jc w:val="both"/>
        <w:rPr>
          <w:rFonts w:ascii="Arial" w:hAnsi="Arial" w:cs="Arial"/>
          <w:sz w:val="20"/>
          <w:lang w:eastAsia="en-US"/>
        </w:rPr>
      </w:pPr>
      <w:r w:rsidRPr="00773A97">
        <w:rPr>
          <w:rFonts w:ascii="Arial" w:hAnsi="Arial" w:cs="Arial"/>
          <w:sz w:val="20"/>
          <w:lang w:eastAsia="en-US"/>
        </w:rPr>
        <w:t xml:space="preserve">Přihlášení do aplikace </w:t>
      </w:r>
      <w:proofErr w:type="spellStart"/>
      <w:r w:rsidRPr="00773A97">
        <w:rPr>
          <w:rFonts w:ascii="Arial" w:hAnsi="Arial" w:cs="Arial"/>
          <w:sz w:val="20"/>
          <w:lang w:eastAsia="en-US"/>
        </w:rPr>
        <w:t>WebCare</w:t>
      </w:r>
      <w:proofErr w:type="spellEnd"/>
      <w:r w:rsidRPr="00773A97">
        <w:rPr>
          <w:rFonts w:ascii="Arial" w:hAnsi="Arial" w:cs="Arial"/>
          <w:sz w:val="20"/>
          <w:lang w:eastAsia="en-US"/>
        </w:rPr>
        <w:t>:</w:t>
      </w:r>
    </w:p>
    <w:p w:rsidR="00773A97" w:rsidRPr="00773A97" w:rsidRDefault="00773A97" w:rsidP="00773A97">
      <w:pPr>
        <w:spacing w:before="40" w:after="60"/>
        <w:ind w:right="46"/>
        <w:jc w:val="both"/>
        <w:rPr>
          <w:rFonts w:ascii="Arial" w:hAnsi="Arial" w:cs="Arial"/>
          <w:sz w:val="20"/>
          <w:lang w:eastAsia="en-US"/>
        </w:rPr>
      </w:pPr>
    </w:p>
    <w:p w:rsidR="00773A97" w:rsidRPr="00773A97" w:rsidRDefault="00773A97" w:rsidP="00251217">
      <w:pPr>
        <w:spacing w:before="40" w:after="60"/>
        <w:ind w:right="46"/>
        <w:jc w:val="center"/>
        <w:rPr>
          <w:rFonts w:ascii="Arial" w:hAnsi="Arial" w:cs="Arial"/>
          <w:sz w:val="20"/>
          <w:lang w:eastAsia="en-US"/>
        </w:rPr>
      </w:pPr>
      <w:r w:rsidRPr="00773A97">
        <w:rPr>
          <w:rFonts w:ascii="Arial" w:hAnsi="Arial" w:cs="Arial"/>
          <w:noProof/>
          <w:sz w:val="20"/>
        </w:rPr>
        <w:drawing>
          <wp:inline distT="0" distB="0" distL="0" distR="0" wp14:anchorId="0E2C05A0" wp14:editId="1BDAE962">
            <wp:extent cx="3585845" cy="1025525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A97" w:rsidRPr="00773A97" w:rsidRDefault="00773A97" w:rsidP="00773A97">
      <w:pPr>
        <w:spacing w:before="40" w:after="60"/>
        <w:ind w:right="46"/>
        <w:jc w:val="both"/>
        <w:rPr>
          <w:rFonts w:ascii="Arial" w:hAnsi="Arial" w:cs="Arial"/>
          <w:sz w:val="20"/>
          <w:lang w:eastAsia="en-US"/>
        </w:rPr>
      </w:pPr>
    </w:p>
    <w:p w:rsidR="00773A97" w:rsidRPr="00773A97" w:rsidRDefault="00773A97" w:rsidP="00773A97">
      <w:pPr>
        <w:spacing w:before="40" w:after="60"/>
        <w:ind w:right="46"/>
        <w:jc w:val="both"/>
        <w:rPr>
          <w:rFonts w:ascii="Arial" w:hAnsi="Arial" w:cs="Arial"/>
          <w:sz w:val="20"/>
          <w:lang w:eastAsia="en-US"/>
        </w:rPr>
      </w:pPr>
      <w:r w:rsidRPr="00773A97">
        <w:rPr>
          <w:rFonts w:ascii="Arial" w:hAnsi="Arial" w:cs="Arial"/>
          <w:sz w:val="20"/>
          <w:lang w:eastAsia="en-US"/>
        </w:rPr>
        <w:t xml:space="preserve">Po úspěšném přihlášení zvolte ve </w:t>
      </w:r>
      <w:proofErr w:type="spellStart"/>
      <w:r w:rsidRPr="00773A97">
        <w:rPr>
          <w:rFonts w:ascii="Arial" w:hAnsi="Arial" w:cs="Arial"/>
          <w:sz w:val="20"/>
          <w:lang w:eastAsia="en-US"/>
        </w:rPr>
        <w:t>Webcare</w:t>
      </w:r>
      <w:proofErr w:type="spellEnd"/>
      <w:r w:rsidRPr="00773A97">
        <w:rPr>
          <w:rFonts w:ascii="Arial" w:hAnsi="Arial" w:cs="Arial"/>
          <w:sz w:val="20"/>
          <w:lang w:eastAsia="en-US"/>
        </w:rPr>
        <w:t xml:space="preserve"> odkaz „</w:t>
      </w:r>
      <w:r w:rsidRPr="00773A97">
        <w:rPr>
          <w:rFonts w:ascii="Arial" w:hAnsi="Arial" w:cs="Arial"/>
          <w:b/>
          <w:sz w:val="20"/>
          <w:u w:val="single"/>
          <w:lang w:eastAsia="en-US"/>
        </w:rPr>
        <w:t>Služby</w:t>
      </w:r>
      <w:r w:rsidRPr="00773A97">
        <w:rPr>
          <w:rFonts w:ascii="Arial" w:hAnsi="Arial" w:cs="Arial"/>
          <w:sz w:val="20"/>
          <w:lang w:eastAsia="en-US"/>
        </w:rPr>
        <w:t>“, který zobrazí přehled vašich služeb. Vyhledejte zde službu „</w:t>
      </w:r>
      <w:r>
        <w:rPr>
          <w:rFonts w:ascii="Arial" w:hAnsi="Arial" w:cs="Arial"/>
          <w:sz w:val="20"/>
          <w:lang w:eastAsia="en-US"/>
        </w:rPr>
        <w:t>I</w:t>
      </w:r>
      <w:r w:rsidRPr="00773A97">
        <w:rPr>
          <w:rFonts w:ascii="Arial" w:hAnsi="Arial" w:cs="Arial"/>
          <w:b/>
          <w:sz w:val="20"/>
          <w:u w:val="single"/>
          <w:lang w:eastAsia="en-US"/>
        </w:rPr>
        <w:t>P</w:t>
      </w:r>
      <w:r>
        <w:rPr>
          <w:rFonts w:ascii="Arial" w:hAnsi="Arial" w:cs="Arial"/>
          <w:b/>
          <w:sz w:val="20"/>
          <w:u w:val="single"/>
          <w:lang w:eastAsia="en-US"/>
        </w:rPr>
        <w:t xml:space="preserve"> komplet </w:t>
      </w:r>
      <w:proofErr w:type="spellStart"/>
      <w:r>
        <w:rPr>
          <w:rFonts w:ascii="Arial" w:hAnsi="Arial" w:cs="Arial"/>
          <w:b/>
          <w:sz w:val="20"/>
          <w:u w:val="single"/>
          <w:lang w:eastAsia="en-US"/>
        </w:rPr>
        <w:t>p</w:t>
      </w:r>
      <w:r w:rsidRPr="00773A97">
        <w:rPr>
          <w:rFonts w:ascii="Arial" w:hAnsi="Arial" w:cs="Arial"/>
          <w:b/>
          <w:sz w:val="20"/>
          <w:u w:val="single"/>
          <w:lang w:eastAsia="en-US"/>
        </w:rPr>
        <w:t>remium</w:t>
      </w:r>
      <w:proofErr w:type="spellEnd"/>
      <w:r w:rsidRPr="00773A97">
        <w:rPr>
          <w:rFonts w:ascii="Arial" w:hAnsi="Arial" w:cs="Arial"/>
          <w:b/>
          <w:sz w:val="20"/>
          <w:u w:val="single"/>
          <w:lang w:eastAsia="en-US"/>
        </w:rPr>
        <w:t xml:space="preserve"> Net</w:t>
      </w:r>
      <w:r w:rsidRPr="00773A97">
        <w:rPr>
          <w:rFonts w:ascii="Arial" w:hAnsi="Arial" w:cs="Arial"/>
          <w:sz w:val="20"/>
          <w:lang w:eastAsia="en-US"/>
        </w:rPr>
        <w:t>“ a klikněte na její odkaz:</w:t>
      </w:r>
    </w:p>
    <w:p w:rsidR="00773A97" w:rsidRPr="00773A97" w:rsidRDefault="00773A97" w:rsidP="00773A97">
      <w:pPr>
        <w:tabs>
          <w:tab w:val="left" w:pos="1791"/>
        </w:tabs>
        <w:spacing w:before="40" w:after="60"/>
        <w:ind w:right="46"/>
        <w:jc w:val="both"/>
        <w:rPr>
          <w:rFonts w:ascii="Arial" w:hAnsi="Arial" w:cs="Arial"/>
          <w:sz w:val="20"/>
          <w:lang w:eastAsia="en-US"/>
        </w:rPr>
      </w:pPr>
      <w:r>
        <w:rPr>
          <w:rFonts w:ascii="Arial" w:hAnsi="Arial" w:cs="Arial"/>
          <w:sz w:val="20"/>
          <w:lang w:eastAsia="en-US"/>
        </w:rPr>
        <w:tab/>
      </w:r>
    </w:p>
    <w:p w:rsidR="00773A97" w:rsidRPr="00773A97" w:rsidRDefault="00251217" w:rsidP="00251217">
      <w:pPr>
        <w:spacing w:before="40" w:after="60"/>
        <w:ind w:right="46"/>
        <w:jc w:val="center"/>
        <w:rPr>
          <w:rFonts w:ascii="Arial" w:hAnsi="Arial" w:cs="Arial"/>
          <w:sz w:val="20"/>
          <w:lang w:eastAsia="en-US"/>
        </w:rPr>
      </w:pPr>
      <w:r>
        <w:rPr>
          <w:noProof/>
        </w:rPr>
        <w:drawing>
          <wp:inline distT="0" distB="0" distL="0" distR="0" wp14:anchorId="78CA9165" wp14:editId="0E38D49E">
            <wp:extent cx="5972810" cy="1598295"/>
            <wp:effectExtent l="0" t="0" r="889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A97" w:rsidRDefault="00773A97">
      <w:pPr>
        <w:rPr>
          <w:rFonts w:ascii="Arial" w:hAnsi="Arial" w:cs="Arial"/>
          <w:sz w:val="20"/>
          <w:lang w:eastAsia="en-US"/>
        </w:rPr>
      </w:pPr>
      <w:r>
        <w:rPr>
          <w:rFonts w:ascii="Arial" w:hAnsi="Arial" w:cs="Arial"/>
          <w:sz w:val="20"/>
          <w:lang w:eastAsia="en-US"/>
        </w:rPr>
        <w:br w:type="page"/>
      </w:r>
    </w:p>
    <w:p w:rsidR="00773A97" w:rsidRPr="00773A97" w:rsidRDefault="00773A97" w:rsidP="00773A97">
      <w:pPr>
        <w:spacing w:before="40" w:after="60"/>
        <w:ind w:right="46"/>
        <w:jc w:val="both"/>
        <w:rPr>
          <w:rFonts w:ascii="Arial" w:hAnsi="Arial" w:cs="Arial"/>
          <w:sz w:val="20"/>
          <w:lang w:eastAsia="en-US"/>
        </w:rPr>
      </w:pPr>
      <w:r w:rsidRPr="00773A97">
        <w:rPr>
          <w:rFonts w:ascii="Arial" w:hAnsi="Arial" w:cs="Arial"/>
          <w:sz w:val="20"/>
          <w:lang w:eastAsia="en-US"/>
        </w:rPr>
        <w:lastRenderedPageBreak/>
        <w:t>V detailu této doplňkové služby zvolte odkaz na „</w:t>
      </w:r>
      <w:r w:rsidRPr="00773A97">
        <w:rPr>
          <w:rFonts w:ascii="Arial" w:hAnsi="Arial" w:cs="Arial"/>
          <w:b/>
          <w:sz w:val="20"/>
          <w:u w:val="single"/>
          <w:lang w:eastAsia="en-US"/>
        </w:rPr>
        <w:t xml:space="preserve">Bezpečný Internet - </w:t>
      </w:r>
      <w:proofErr w:type="spellStart"/>
      <w:r w:rsidRPr="00773A97">
        <w:rPr>
          <w:rFonts w:ascii="Arial" w:hAnsi="Arial" w:cs="Arial"/>
          <w:b/>
          <w:sz w:val="20"/>
          <w:u w:val="single"/>
          <w:lang w:eastAsia="en-US"/>
        </w:rPr>
        <w:t>Selfcare</w:t>
      </w:r>
      <w:proofErr w:type="spellEnd"/>
      <w:r w:rsidRPr="00773A97">
        <w:rPr>
          <w:rFonts w:ascii="Arial" w:hAnsi="Arial" w:cs="Arial"/>
          <w:sz w:val="20"/>
          <w:lang w:eastAsia="en-US"/>
        </w:rPr>
        <w:t>“, pro přístup do tohoto zákaznického rozhraní pro administraci Služby Bezpečný Internet.</w:t>
      </w:r>
    </w:p>
    <w:p w:rsidR="00773A97" w:rsidRPr="00773A97" w:rsidRDefault="00251217" w:rsidP="00251217">
      <w:pPr>
        <w:spacing w:before="40" w:after="60"/>
        <w:ind w:right="46"/>
        <w:jc w:val="center"/>
        <w:rPr>
          <w:rFonts w:ascii="Arial" w:hAnsi="Arial" w:cs="Arial"/>
          <w:sz w:val="20"/>
          <w:lang w:eastAsia="en-US"/>
        </w:rPr>
      </w:pPr>
      <w:r>
        <w:rPr>
          <w:noProof/>
        </w:rPr>
        <w:drawing>
          <wp:inline distT="0" distB="0" distL="0" distR="0" wp14:anchorId="05FA2FD5" wp14:editId="6A09BD51">
            <wp:extent cx="5972810" cy="1833880"/>
            <wp:effectExtent l="0" t="0" r="889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A97" w:rsidRPr="00773A97" w:rsidRDefault="00773A97" w:rsidP="00773A97">
      <w:pPr>
        <w:spacing w:before="40" w:after="60"/>
        <w:ind w:right="46"/>
        <w:jc w:val="both"/>
        <w:rPr>
          <w:rFonts w:ascii="Arial" w:hAnsi="Arial" w:cs="Arial"/>
          <w:sz w:val="20"/>
          <w:lang w:eastAsia="en-US"/>
        </w:rPr>
      </w:pPr>
      <w:r w:rsidRPr="00773A97">
        <w:rPr>
          <w:rFonts w:ascii="Arial" w:hAnsi="Arial" w:cs="Arial"/>
          <w:sz w:val="20"/>
          <w:lang w:eastAsia="en-US"/>
        </w:rPr>
        <w:t>Na úvodní stránce Bezpečný Internet je zobrazeny průvodní informace pro nastavení změny:</w:t>
      </w:r>
    </w:p>
    <w:p w:rsidR="00773A97" w:rsidRPr="00773A97" w:rsidRDefault="00251217" w:rsidP="00251217">
      <w:pPr>
        <w:spacing w:before="40" w:after="60"/>
        <w:ind w:right="46"/>
        <w:jc w:val="center"/>
        <w:rPr>
          <w:rFonts w:ascii="Arial" w:hAnsi="Arial" w:cs="Arial"/>
          <w:sz w:val="20"/>
          <w:lang w:eastAsia="en-US"/>
        </w:rPr>
      </w:pPr>
      <w:r>
        <w:rPr>
          <w:noProof/>
        </w:rPr>
        <w:drawing>
          <wp:inline distT="0" distB="0" distL="0" distR="0" wp14:anchorId="2328509A" wp14:editId="5CA8F28B">
            <wp:extent cx="5114925" cy="204787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A97" w:rsidRPr="00773A97" w:rsidRDefault="00773A97" w:rsidP="00773A97">
      <w:pPr>
        <w:spacing w:before="40" w:after="60"/>
        <w:ind w:right="46"/>
        <w:jc w:val="both"/>
        <w:rPr>
          <w:rFonts w:ascii="Arial" w:hAnsi="Arial" w:cs="Arial"/>
          <w:sz w:val="20"/>
          <w:lang w:eastAsia="en-US"/>
        </w:rPr>
      </w:pPr>
      <w:r w:rsidRPr="00773A97">
        <w:rPr>
          <w:rFonts w:ascii="Arial" w:hAnsi="Arial" w:cs="Arial"/>
          <w:sz w:val="20"/>
          <w:lang w:eastAsia="en-US"/>
        </w:rPr>
        <w:t>Pokračujte kliknutím na tlačítko další:</w:t>
      </w:r>
    </w:p>
    <w:p w:rsidR="00773A97" w:rsidRPr="00773A97" w:rsidRDefault="00773A97" w:rsidP="00773A97">
      <w:pPr>
        <w:spacing w:before="40" w:after="60"/>
        <w:ind w:right="46"/>
        <w:jc w:val="both"/>
        <w:rPr>
          <w:rFonts w:ascii="Arial" w:hAnsi="Arial" w:cs="Arial"/>
          <w:sz w:val="20"/>
          <w:lang w:eastAsia="en-US"/>
        </w:rPr>
      </w:pPr>
    </w:p>
    <w:p w:rsidR="00773A97" w:rsidRPr="00773A97" w:rsidRDefault="00251217" w:rsidP="00251217">
      <w:pPr>
        <w:spacing w:before="40" w:after="60"/>
        <w:ind w:right="46"/>
        <w:jc w:val="center"/>
        <w:rPr>
          <w:rFonts w:ascii="Arial" w:hAnsi="Arial" w:cs="Arial"/>
          <w:sz w:val="20"/>
          <w:lang w:eastAsia="en-US"/>
        </w:rPr>
      </w:pPr>
      <w:r>
        <w:rPr>
          <w:noProof/>
        </w:rPr>
        <w:drawing>
          <wp:inline distT="0" distB="0" distL="0" distR="0" wp14:anchorId="32CFEEBD" wp14:editId="6E068C65">
            <wp:extent cx="5000625" cy="212407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A97" w:rsidRPr="00773A97" w:rsidRDefault="00773A97" w:rsidP="00773A97">
      <w:pPr>
        <w:spacing w:before="40" w:after="60"/>
        <w:ind w:right="46"/>
        <w:jc w:val="both"/>
        <w:rPr>
          <w:rFonts w:ascii="Arial" w:hAnsi="Arial" w:cs="Arial"/>
          <w:sz w:val="20"/>
          <w:lang w:eastAsia="en-US"/>
        </w:rPr>
      </w:pPr>
    </w:p>
    <w:p w:rsidR="00773A97" w:rsidRPr="00773A97" w:rsidRDefault="00773A97" w:rsidP="00773A97">
      <w:pPr>
        <w:spacing w:before="40" w:after="60"/>
        <w:ind w:right="46"/>
        <w:jc w:val="both"/>
        <w:rPr>
          <w:rFonts w:ascii="Arial" w:hAnsi="Arial" w:cs="Arial"/>
          <w:sz w:val="20"/>
          <w:lang w:eastAsia="en-US"/>
        </w:rPr>
      </w:pPr>
      <w:r w:rsidRPr="00773A97">
        <w:rPr>
          <w:rFonts w:ascii="Arial" w:hAnsi="Arial" w:cs="Arial"/>
          <w:sz w:val="20"/>
          <w:lang w:eastAsia="en-US"/>
        </w:rPr>
        <w:t>Vyberte požadovanou změnu služby a klikněte na tlačítko další.</w:t>
      </w:r>
    </w:p>
    <w:p w:rsidR="00773A97" w:rsidRPr="00773A97" w:rsidRDefault="00773A97" w:rsidP="00773A97">
      <w:pPr>
        <w:spacing w:before="40" w:after="60"/>
        <w:ind w:right="46"/>
        <w:jc w:val="both"/>
        <w:rPr>
          <w:rFonts w:ascii="Arial" w:hAnsi="Arial" w:cs="Arial"/>
          <w:sz w:val="20"/>
          <w:lang w:eastAsia="en-US"/>
        </w:rPr>
      </w:pPr>
      <w:r w:rsidRPr="00773A97">
        <w:rPr>
          <w:rFonts w:ascii="Arial" w:hAnsi="Arial" w:cs="Arial"/>
          <w:sz w:val="20"/>
          <w:lang w:eastAsia="en-US"/>
        </w:rPr>
        <w:t>Vyberte Vámi preferovaný profil služby a pokrčujte dále tlačítkem objednat.</w:t>
      </w:r>
    </w:p>
    <w:p w:rsidR="00773A97" w:rsidRPr="00773A97" w:rsidRDefault="00251217" w:rsidP="00251217">
      <w:pPr>
        <w:spacing w:before="40" w:after="60"/>
        <w:ind w:right="46"/>
        <w:jc w:val="center"/>
        <w:rPr>
          <w:rFonts w:ascii="Arial" w:hAnsi="Arial" w:cs="Arial"/>
          <w:sz w:val="20"/>
          <w:lang w:eastAsia="en-US"/>
        </w:rPr>
      </w:pPr>
      <w:r>
        <w:rPr>
          <w:noProof/>
        </w:rPr>
        <w:lastRenderedPageBreak/>
        <w:drawing>
          <wp:inline distT="0" distB="0" distL="0" distR="0" wp14:anchorId="31CFA632" wp14:editId="062791A0">
            <wp:extent cx="5324475" cy="365760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A97" w:rsidRPr="00773A97" w:rsidRDefault="00773A97" w:rsidP="00773A97">
      <w:pPr>
        <w:spacing w:before="40" w:after="60"/>
        <w:ind w:right="46"/>
        <w:jc w:val="both"/>
        <w:rPr>
          <w:rFonts w:ascii="Arial" w:hAnsi="Arial" w:cs="Arial"/>
          <w:b/>
          <w:color w:val="E20074"/>
          <w:sz w:val="28"/>
          <w:szCs w:val="28"/>
          <w:lang w:eastAsia="en-US"/>
        </w:rPr>
      </w:pPr>
      <w:r w:rsidRPr="00773A97">
        <w:rPr>
          <w:rFonts w:ascii="Arial" w:hAnsi="Arial" w:cs="Arial"/>
          <w:b/>
          <w:color w:val="E20074"/>
          <w:sz w:val="28"/>
          <w:szCs w:val="28"/>
          <w:lang w:eastAsia="en-US"/>
        </w:rPr>
        <w:t xml:space="preserve">2. Návod k ovládání programu Cisco VPN </w:t>
      </w:r>
      <w:proofErr w:type="spellStart"/>
      <w:r w:rsidRPr="00773A97">
        <w:rPr>
          <w:rFonts w:ascii="Arial" w:hAnsi="Arial" w:cs="Arial"/>
          <w:b/>
          <w:color w:val="E20074"/>
          <w:sz w:val="28"/>
          <w:szCs w:val="28"/>
          <w:lang w:eastAsia="en-US"/>
        </w:rPr>
        <w:t>Client</w:t>
      </w:r>
      <w:proofErr w:type="spellEnd"/>
      <w:r w:rsidRPr="00773A97">
        <w:rPr>
          <w:rFonts w:ascii="Arial" w:hAnsi="Arial" w:cs="Arial"/>
          <w:b/>
          <w:color w:val="E20074"/>
          <w:sz w:val="28"/>
          <w:szCs w:val="28"/>
          <w:lang w:eastAsia="en-US"/>
        </w:rPr>
        <w:t xml:space="preserve"> (IP </w:t>
      </w:r>
      <w:proofErr w:type="spellStart"/>
      <w:r w:rsidRPr="00773A97">
        <w:rPr>
          <w:rFonts w:ascii="Arial" w:hAnsi="Arial" w:cs="Arial"/>
          <w:b/>
          <w:color w:val="E20074"/>
          <w:sz w:val="28"/>
          <w:szCs w:val="28"/>
          <w:lang w:eastAsia="en-US"/>
        </w:rPr>
        <w:t>SECový</w:t>
      </w:r>
      <w:proofErr w:type="spellEnd"/>
      <w:r w:rsidRPr="00773A97">
        <w:rPr>
          <w:rFonts w:ascii="Arial" w:hAnsi="Arial" w:cs="Arial"/>
          <w:b/>
          <w:color w:val="E20074"/>
          <w:sz w:val="28"/>
          <w:szCs w:val="28"/>
          <w:lang w:eastAsia="en-US"/>
        </w:rPr>
        <w:t xml:space="preserve"> tunel pro přístup Network </w:t>
      </w:r>
      <w:proofErr w:type="spellStart"/>
      <w:r w:rsidRPr="00773A97">
        <w:rPr>
          <w:rFonts w:ascii="Arial" w:hAnsi="Arial" w:cs="Arial"/>
          <w:b/>
          <w:color w:val="E20074"/>
          <w:sz w:val="28"/>
          <w:szCs w:val="28"/>
          <w:lang w:eastAsia="en-US"/>
        </w:rPr>
        <w:t>Storage</w:t>
      </w:r>
      <w:proofErr w:type="spellEnd"/>
      <w:r w:rsidRPr="00773A97">
        <w:rPr>
          <w:rFonts w:ascii="Arial" w:hAnsi="Arial" w:cs="Arial"/>
          <w:b/>
          <w:color w:val="E20074"/>
          <w:sz w:val="28"/>
          <w:szCs w:val="28"/>
          <w:lang w:eastAsia="en-US"/>
        </w:rPr>
        <w:t>)</w:t>
      </w:r>
    </w:p>
    <w:p w:rsidR="00773A97" w:rsidRPr="00773A97" w:rsidRDefault="00773A97" w:rsidP="00773A97">
      <w:pPr>
        <w:spacing w:before="40" w:after="60"/>
        <w:ind w:right="46"/>
        <w:jc w:val="both"/>
        <w:rPr>
          <w:rFonts w:ascii="Arial" w:hAnsi="Arial" w:cs="Arial"/>
          <w:sz w:val="20"/>
          <w:lang w:eastAsia="en-US"/>
        </w:rPr>
      </w:pPr>
    </w:p>
    <w:p w:rsidR="00773A97" w:rsidRPr="00773A97" w:rsidRDefault="00773A97" w:rsidP="00773A97">
      <w:pPr>
        <w:spacing w:before="40" w:after="60"/>
        <w:ind w:right="46"/>
        <w:jc w:val="both"/>
        <w:rPr>
          <w:rFonts w:ascii="Arial" w:hAnsi="Arial" w:cs="Arial"/>
          <w:sz w:val="20"/>
          <w:lang w:eastAsia="en-US"/>
        </w:rPr>
      </w:pPr>
      <w:r w:rsidRPr="00773A97">
        <w:rPr>
          <w:rFonts w:ascii="Arial" w:hAnsi="Arial" w:cs="Arial"/>
          <w:sz w:val="20"/>
          <w:lang w:eastAsia="en-US"/>
        </w:rPr>
        <w:t xml:space="preserve">Program Cisco VPN </w:t>
      </w:r>
      <w:proofErr w:type="spellStart"/>
      <w:r w:rsidRPr="00773A97">
        <w:rPr>
          <w:rFonts w:ascii="Arial" w:hAnsi="Arial" w:cs="Arial"/>
          <w:sz w:val="20"/>
          <w:lang w:eastAsia="en-US"/>
        </w:rPr>
        <w:t>client</w:t>
      </w:r>
      <w:proofErr w:type="spellEnd"/>
      <w:r w:rsidRPr="00773A97">
        <w:rPr>
          <w:rFonts w:ascii="Arial" w:hAnsi="Arial" w:cs="Arial"/>
          <w:sz w:val="20"/>
          <w:lang w:eastAsia="en-US"/>
        </w:rPr>
        <w:t xml:space="preserve"> lze bezplatně stáhnout z webových stránek pod odkazem: „Software ke stažení“ </w:t>
      </w:r>
      <w:hyperlink r:id="rId18" w:history="1">
        <w:r w:rsidRPr="00014C09">
          <w:rPr>
            <w:rFonts w:ascii="Arial" w:hAnsi="Arial" w:cs="Arial"/>
            <w:color w:val="0000FF"/>
            <w:sz w:val="20"/>
            <w:u w:val="single"/>
            <w:lang w:eastAsia="en-US"/>
          </w:rPr>
          <w:t>http://www.gts.cz/cs/zakaznicka-podpora/technicka-podpora/gts-premium-net-vpn-client/software-ke-stazeni.shtml</w:t>
        </w:r>
      </w:hyperlink>
      <w:r w:rsidRPr="00014C09">
        <w:rPr>
          <w:rFonts w:ascii="Arial" w:hAnsi="Arial" w:cs="Arial"/>
          <w:sz w:val="20"/>
          <w:lang w:eastAsia="en-US"/>
        </w:rPr>
        <w:t xml:space="preserve"> (</w:t>
      </w:r>
      <w:hyperlink r:id="rId19" w:history="1">
        <w:r w:rsidRPr="00014C09">
          <w:rPr>
            <w:rFonts w:ascii="Arial" w:hAnsi="Arial" w:cs="Arial"/>
            <w:color w:val="0000FF"/>
            <w:sz w:val="20"/>
            <w:u w:val="single"/>
            <w:lang w:eastAsia="en-US"/>
          </w:rPr>
          <w:t>www.gts.cz</w:t>
        </w:r>
      </w:hyperlink>
      <w:r w:rsidRPr="00014C09">
        <w:rPr>
          <w:rFonts w:ascii="Arial" w:hAnsi="Arial" w:cs="Arial"/>
          <w:sz w:val="20"/>
          <w:lang w:eastAsia="en-US"/>
        </w:rPr>
        <w:t xml:space="preserve"> =&gt;</w:t>
      </w:r>
      <w:r w:rsidRPr="00773A97">
        <w:rPr>
          <w:rFonts w:ascii="Arial" w:hAnsi="Arial" w:cs="Arial"/>
          <w:sz w:val="20"/>
          <w:lang w:eastAsia="en-US"/>
        </w:rPr>
        <w:t xml:space="preserve"> sekce „Zákaznická podpora“ =&gt; sekce „Technická podpora“ =&gt; </w:t>
      </w:r>
      <w:r>
        <w:rPr>
          <w:rFonts w:ascii="Arial" w:hAnsi="Arial" w:cs="Arial"/>
          <w:sz w:val="20"/>
          <w:lang w:eastAsia="en-US"/>
        </w:rPr>
        <w:t>I</w:t>
      </w:r>
      <w:r w:rsidRPr="00773A97">
        <w:rPr>
          <w:rFonts w:ascii="Arial" w:hAnsi="Arial" w:cs="Arial"/>
          <w:sz w:val="20"/>
          <w:lang w:eastAsia="en-US"/>
        </w:rPr>
        <w:t>P</w:t>
      </w:r>
      <w:r>
        <w:rPr>
          <w:rFonts w:ascii="Arial" w:hAnsi="Arial" w:cs="Arial"/>
          <w:sz w:val="20"/>
          <w:lang w:eastAsia="en-US"/>
        </w:rPr>
        <w:t xml:space="preserve"> komplet </w:t>
      </w:r>
      <w:proofErr w:type="spellStart"/>
      <w:r>
        <w:rPr>
          <w:rFonts w:ascii="Arial" w:hAnsi="Arial" w:cs="Arial"/>
          <w:sz w:val="20"/>
          <w:lang w:eastAsia="en-US"/>
        </w:rPr>
        <w:t>p</w:t>
      </w:r>
      <w:r w:rsidRPr="00773A97">
        <w:rPr>
          <w:rFonts w:ascii="Arial" w:hAnsi="Arial" w:cs="Arial"/>
          <w:sz w:val="20"/>
          <w:lang w:eastAsia="en-US"/>
        </w:rPr>
        <w:t>remium</w:t>
      </w:r>
      <w:proofErr w:type="spellEnd"/>
      <w:r w:rsidRPr="00773A97">
        <w:rPr>
          <w:rFonts w:ascii="Arial" w:hAnsi="Arial" w:cs="Arial"/>
          <w:sz w:val="20"/>
          <w:lang w:eastAsia="en-US"/>
        </w:rPr>
        <w:t xml:space="preserve"> </w:t>
      </w:r>
    </w:p>
    <w:p w:rsidR="00773A97" w:rsidRPr="00773A97" w:rsidRDefault="00773A97" w:rsidP="00773A97">
      <w:pPr>
        <w:spacing w:before="40" w:after="60"/>
        <w:ind w:right="46"/>
        <w:jc w:val="both"/>
        <w:rPr>
          <w:rFonts w:ascii="Arial" w:hAnsi="Arial" w:cs="Arial"/>
          <w:sz w:val="20"/>
          <w:lang w:eastAsia="en-US"/>
        </w:rPr>
      </w:pPr>
    </w:p>
    <w:p w:rsidR="00773A97" w:rsidRPr="00773A97" w:rsidRDefault="00773A97" w:rsidP="00773A97">
      <w:pPr>
        <w:spacing w:before="40" w:after="60"/>
        <w:ind w:right="46"/>
        <w:jc w:val="both"/>
        <w:rPr>
          <w:rFonts w:ascii="Arial" w:hAnsi="Arial" w:cs="Arial"/>
          <w:b/>
          <w:sz w:val="20"/>
          <w:szCs w:val="24"/>
          <w:lang w:eastAsia="en-US"/>
        </w:rPr>
      </w:pPr>
      <w:r w:rsidRPr="00773A97">
        <w:rPr>
          <w:rFonts w:ascii="Arial" w:hAnsi="Arial" w:cs="Arial"/>
          <w:b/>
          <w:sz w:val="20"/>
          <w:szCs w:val="24"/>
          <w:lang w:eastAsia="en-US"/>
        </w:rPr>
        <w:t>Popis:</w:t>
      </w:r>
    </w:p>
    <w:p w:rsidR="00773A97" w:rsidRPr="00773A97" w:rsidRDefault="00773A97" w:rsidP="00773A97">
      <w:pPr>
        <w:spacing w:before="40" w:after="60"/>
        <w:ind w:right="46"/>
        <w:jc w:val="both"/>
        <w:rPr>
          <w:rFonts w:ascii="Arial" w:hAnsi="Arial" w:cs="Arial"/>
          <w:sz w:val="20"/>
          <w:lang w:eastAsia="en-US"/>
        </w:rPr>
      </w:pPr>
      <w:r w:rsidRPr="00773A97">
        <w:rPr>
          <w:rFonts w:ascii="Arial" w:hAnsi="Arial" w:cs="Arial"/>
          <w:sz w:val="20"/>
          <w:lang w:eastAsia="en-US"/>
        </w:rPr>
        <w:t xml:space="preserve">Program Cisco VPN </w:t>
      </w:r>
      <w:proofErr w:type="spellStart"/>
      <w:r w:rsidRPr="00773A97">
        <w:rPr>
          <w:rFonts w:ascii="Arial" w:hAnsi="Arial" w:cs="Arial"/>
          <w:sz w:val="20"/>
          <w:lang w:eastAsia="en-US"/>
        </w:rPr>
        <w:t>Client</w:t>
      </w:r>
      <w:proofErr w:type="spellEnd"/>
      <w:r w:rsidRPr="00773A97">
        <w:rPr>
          <w:rFonts w:ascii="Arial" w:hAnsi="Arial" w:cs="Arial"/>
          <w:sz w:val="20"/>
          <w:lang w:eastAsia="en-US"/>
        </w:rPr>
        <w:t xml:space="preserve"> primárně slouží k vzdálenému připojení do privátní sítě (VPN) nebo bezpečnému přístupu k privátní sítě poskytovatele dalších služeb, kde se ověří uživatelské jméno a heslo a je možné plnohodnotně pracovat v dané VPN. Níže popsaný návod počítá s již nainstalovaným programem Cisco VPN </w:t>
      </w:r>
      <w:proofErr w:type="spellStart"/>
      <w:r w:rsidRPr="00773A97">
        <w:rPr>
          <w:rFonts w:ascii="Arial" w:hAnsi="Arial" w:cs="Arial"/>
          <w:sz w:val="20"/>
          <w:lang w:eastAsia="en-US"/>
        </w:rPr>
        <w:t>Client</w:t>
      </w:r>
      <w:proofErr w:type="spellEnd"/>
      <w:r w:rsidRPr="00773A97">
        <w:rPr>
          <w:rFonts w:ascii="Arial" w:hAnsi="Arial" w:cs="Arial"/>
          <w:sz w:val="20"/>
          <w:lang w:eastAsia="en-US"/>
        </w:rPr>
        <w:t xml:space="preserve"> na počítači s operačním systémem Microsoft Windows 98, ME, 2000, XP, Vista a Windows 7.</w:t>
      </w:r>
    </w:p>
    <w:p w:rsidR="00773A97" w:rsidRPr="00773A97" w:rsidRDefault="00773A97" w:rsidP="00773A97">
      <w:pPr>
        <w:spacing w:before="40" w:after="60"/>
        <w:ind w:right="46"/>
        <w:jc w:val="both"/>
        <w:rPr>
          <w:rFonts w:ascii="Arial" w:hAnsi="Arial" w:cs="Arial"/>
          <w:sz w:val="20"/>
          <w:szCs w:val="24"/>
          <w:lang w:eastAsia="en-US"/>
        </w:rPr>
      </w:pPr>
    </w:p>
    <w:p w:rsidR="00773A97" w:rsidRPr="00773A97" w:rsidRDefault="00773A97" w:rsidP="00773A97">
      <w:pPr>
        <w:spacing w:before="40" w:after="60"/>
        <w:ind w:right="46"/>
        <w:jc w:val="both"/>
        <w:rPr>
          <w:rFonts w:ascii="Arial" w:hAnsi="Arial" w:cs="Arial"/>
          <w:b/>
          <w:sz w:val="20"/>
          <w:szCs w:val="24"/>
          <w:lang w:eastAsia="en-US"/>
        </w:rPr>
      </w:pPr>
      <w:r w:rsidRPr="00773A97">
        <w:rPr>
          <w:rFonts w:ascii="Arial" w:hAnsi="Arial" w:cs="Arial"/>
          <w:b/>
          <w:sz w:val="20"/>
          <w:szCs w:val="24"/>
          <w:lang w:eastAsia="en-US"/>
        </w:rPr>
        <w:t>Krok za krokem</w:t>
      </w:r>
    </w:p>
    <w:p w:rsidR="00773A97" w:rsidRPr="00773A97" w:rsidRDefault="00773A97" w:rsidP="00773A97">
      <w:pPr>
        <w:spacing w:before="40" w:after="60"/>
        <w:ind w:right="46"/>
        <w:jc w:val="both"/>
        <w:rPr>
          <w:rFonts w:ascii="Arial" w:hAnsi="Arial" w:cs="Arial"/>
          <w:b/>
          <w:sz w:val="20"/>
          <w:szCs w:val="24"/>
          <w:lang w:eastAsia="en-US"/>
        </w:rPr>
      </w:pPr>
    </w:p>
    <w:p w:rsidR="00773A97" w:rsidRPr="00773A97" w:rsidRDefault="00773A97" w:rsidP="00773A97">
      <w:pPr>
        <w:spacing w:before="40" w:after="60"/>
        <w:ind w:right="46"/>
        <w:jc w:val="both"/>
        <w:rPr>
          <w:rFonts w:ascii="Arial" w:hAnsi="Arial" w:cs="Arial"/>
          <w:sz w:val="20"/>
          <w:lang w:eastAsia="en-US"/>
        </w:rPr>
      </w:pPr>
      <w:r w:rsidRPr="00773A97">
        <w:rPr>
          <w:rFonts w:ascii="Arial" w:hAnsi="Arial" w:cs="Arial"/>
          <w:sz w:val="20"/>
          <w:lang w:eastAsia="en-US"/>
        </w:rPr>
        <w:t xml:space="preserve">Program Cisco VPN </w:t>
      </w:r>
      <w:proofErr w:type="spellStart"/>
      <w:r w:rsidRPr="00773A97">
        <w:rPr>
          <w:rFonts w:ascii="Arial" w:hAnsi="Arial" w:cs="Arial"/>
          <w:sz w:val="20"/>
          <w:lang w:eastAsia="en-US"/>
        </w:rPr>
        <w:t>Client</w:t>
      </w:r>
      <w:proofErr w:type="spellEnd"/>
      <w:r w:rsidRPr="00773A97">
        <w:rPr>
          <w:rFonts w:ascii="Arial" w:hAnsi="Arial" w:cs="Arial"/>
          <w:sz w:val="20"/>
          <w:lang w:eastAsia="en-US"/>
        </w:rPr>
        <w:t xml:space="preserve"> při prvním spuštění:</w:t>
      </w:r>
    </w:p>
    <w:p w:rsidR="00773A97" w:rsidRPr="00773A97" w:rsidRDefault="00773A97" w:rsidP="00773A97">
      <w:pPr>
        <w:spacing w:before="40" w:after="60"/>
        <w:ind w:right="46"/>
        <w:jc w:val="both"/>
        <w:rPr>
          <w:rFonts w:ascii="Arial" w:hAnsi="Arial" w:cs="Arial"/>
          <w:sz w:val="20"/>
          <w:lang w:eastAsia="en-US"/>
        </w:rPr>
      </w:pPr>
      <w:r w:rsidRPr="00773A97">
        <w:rPr>
          <w:rFonts w:ascii="Arial" w:hAnsi="Arial" w:cs="Arial"/>
          <w:noProof/>
          <w:sz w:val="20"/>
        </w:rPr>
        <w:drawing>
          <wp:inline distT="0" distB="0" distL="0" distR="0" wp14:anchorId="43763BE1" wp14:editId="2818F695">
            <wp:extent cx="3148716" cy="2003048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716" cy="200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A97" w:rsidRPr="00773A97" w:rsidRDefault="00773A97" w:rsidP="00773A97">
      <w:pPr>
        <w:spacing w:before="40" w:after="60"/>
        <w:ind w:right="46"/>
        <w:jc w:val="both"/>
        <w:rPr>
          <w:rFonts w:ascii="Arial" w:hAnsi="Arial" w:cs="Arial"/>
          <w:sz w:val="20"/>
          <w:lang w:eastAsia="en-US"/>
        </w:rPr>
      </w:pPr>
    </w:p>
    <w:p w:rsidR="00773A97" w:rsidRPr="00773A97" w:rsidRDefault="00773A97" w:rsidP="00773A97">
      <w:pPr>
        <w:spacing w:before="40" w:after="60"/>
        <w:ind w:right="46"/>
        <w:jc w:val="both"/>
        <w:rPr>
          <w:rFonts w:ascii="Arial" w:hAnsi="Arial" w:cs="Arial"/>
          <w:sz w:val="20"/>
          <w:lang w:eastAsia="en-US"/>
        </w:rPr>
      </w:pPr>
      <w:r w:rsidRPr="00773A97">
        <w:rPr>
          <w:rFonts w:ascii="Arial" w:hAnsi="Arial" w:cs="Arial"/>
          <w:sz w:val="20"/>
          <w:lang w:eastAsia="en-US"/>
        </w:rPr>
        <w:lastRenderedPageBreak/>
        <w:t>Klikneme na ikonu „New“ a následuje definice připojení, vepsání parametrů jako je název připojení, popis připojení, IP adresa a samozřejmě skupinové ověření (</w:t>
      </w:r>
      <w:proofErr w:type="spellStart"/>
      <w:r w:rsidRPr="00773A97">
        <w:rPr>
          <w:rFonts w:ascii="Arial" w:hAnsi="Arial" w:cs="Arial"/>
          <w:sz w:val="20"/>
          <w:lang w:eastAsia="en-US"/>
        </w:rPr>
        <w:t>group</w:t>
      </w:r>
      <w:proofErr w:type="spellEnd"/>
      <w:r w:rsidRPr="00773A97">
        <w:rPr>
          <w:rFonts w:ascii="Arial" w:hAnsi="Arial" w:cs="Arial"/>
          <w:sz w:val="20"/>
          <w:lang w:eastAsia="en-US"/>
        </w:rPr>
        <w:t xml:space="preserve"> </w:t>
      </w:r>
      <w:proofErr w:type="spellStart"/>
      <w:r w:rsidRPr="00773A97">
        <w:rPr>
          <w:rFonts w:ascii="Arial" w:hAnsi="Arial" w:cs="Arial"/>
          <w:sz w:val="20"/>
          <w:lang w:eastAsia="en-US"/>
        </w:rPr>
        <w:t>name</w:t>
      </w:r>
      <w:proofErr w:type="spellEnd"/>
      <w:r w:rsidRPr="00773A97">
        <w:rPr>
          <w:rFonts w:ascii="Arial" w:hAnsi="Arial" w:cs="Arial"/>
          <w:sz w:val="20"/>
          <w:lang w:eastAsia="en-US"/>
        </w:rPr>
        <w:t xml:space="preserve"> a </w:t>
      </w:r>
      <w:proofErr w:type="spellStart"/>
      <w:r w:rsidRPr="00773A97">
        <w:rPr>
          <w:rFonts w:ascii="Arial" w:hAnsi="Arial" w:cs="Arial"/>
          <w:sz w:val="20"/>
          <w:lang w:eastAsia="en-US"/>
        </w:rPr>
        <w:t>group</w:t>
      </w:r>
      <w:proofErr w:type="spellEnd"/>
      <w:r w:rsidRPr="00773A97">
        <w:rPr>
          <w:rFonts w:ascii="Arial" w:hAnsi="Arial" w:cs="Arial"/>
          <w:sz w:val="20"/>
          <w:lang w:eastAsia="en-US"/>
        </w:rPr>
        <w:t xml:space="preserve"> </w:t>
      </w:r>
      <w:proofErr w:type="spellStart"/>
      <w:r w:rsidRPr="00773A97">
        <w:rPr>
          <w:rFonts w:ascii="Arial" w:hAnsi="Arial" w:cs="Arial"/>
          <w:sz w:val="20"/>
          <w:lang w:eastAsia="en-US"/>
        </w:rPr>
        <w:t>password</w:t>
      </w:r>
      <w:proofErr w:type="spellEnd"/>
      <w:r w:rsidRPr="00773A97">
        <w:rPr>
          <w:rFonts w:ascii="Arial" w:hAnsi="Arial" w:cs="Arial"/>
          <w:sz w:val="20"/>
          <w:lang w:eastAsia="en-US"/>
        </w:rPr>
        <w:t>):</w:t>
      </w:r>
    </w:p>
    <w:p w:rsidR="00773A97" w:rsidRPr="00773A97" w:rsidRDefault="00773A97" w:rsidP="00773A97">
      <w:pPr>
        <w:spacing w:before="40" w:after="60"/>
        <w:ind w:right="46"/>
        <w:jc w:val="both"/>
        <w:rPr>
          <w:rFonts w:ascii="Arial" w:hAnsi="Arial" w:cs="Arial"/>
          <w:sz w:val="20"/>
          <w:szCs w:val="24"/>
          <w:lang w:eastAsia="en-US"/>
        </w:rPr>
      </w:pPr>
    </w:p>
    <w:p w:rsidR="00773A97" w:rsidRPr="00773A97" w:rsidRDefault="00773A97" w:rsidP="00773A97">
      <w:pPr>
        <w:spacing w:before="40" w:after="60"/>
        <w:ind w:right="46"/>
        <w:jc w:val="both"/>
        <w:rPr>
          <w:rFonts w:ascii="Arial" w:hAnsi="Arial" w:cs="Arial"/>
          <w:sz w:val="20"/>
          <w:lang w:eastAsia="en-US"/>
        </w:rPr>
      </w:pPr>
      <w:r w:rsidRPr="00773A97">
        <w:rPr>
          <w:rFonts w:ascii="Arial" w:hAnsi="Arial" w:cs="Arial"/>
          <w:noProof/>
          <w:sz w:val="20"/>
        </w:rPr>
        <w:drawing>
          <wp:inline distT="0" distB="0" distL="0" distR="0" wp14:anchorId="29E3FE2E" wp14:editId="1E58FC1F">
            <wp:extent cx="3466465" cy="3196590"/>
            <wp:effectExtent l="0" t="0" r="0" b="0"/>
            <wp:docPr id="38" name="Obrázek 38" descr="ciscoipseccli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 descr="ciscoipsecclient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A97" w:rsidRPr="00773A97" w:rsidRDefault="00773A97" w:rsidP="00773A97">
      <w:pPr>
        <w:spacing w:before="40" w:after="60"/>
        <w:ind w:right="46"/>
        <w:jc w:val="both"/>
        <w:rPr>
          <w:rFonts w:ascii="Arial" w:hAnsi="Arial" w:cs="Arial"/>
          <w:sz w:val="20"/>
          <w:lang w:eastAsia="en-US"/>
        </w:rPr>
      </w:pPr>
    </w:p>
    <w:p w:rsidR="00773A97" w:rsidRPr="00773A97" w:rsidRDefault="00773A97" w:rsidP="00773A97">
      <w:pPr>
        <w:spacing w:before="40" w:after="60"/>
        <w:ind w:right="46"/>
        <w:jc w:val="both"/>
        <w:rPr>
          <w:rFonts w:ascii="Arial" w:hAnsi="Arial" w:cs="Arial"/>
          <w:sz w:val="20"/>
          <w:lang w:eastAsia="en-US"/>
        </w:rPr>
      </w:pPr>
      <w:r w:rsidRPr="00773A97">
        <w:rPr>
          <w:rFonts w:ascii="Arial" w:hAnsi="Arial" w:cs="Arial"/>
          <w:b/>
          <w:sz w:val="20"/>
          <w:lang w:eastAsia="en-US"/>
        </w:rPr>
        <w:t>Host</w:t>
      </w:r>
      <w:r w:rsidRPr="00773A97">
        <w:rPr>
          <w:rFonts w:ascii="Arial" w:hAnsi="Arial" w:cs="Arial"/>
          <w:sz w:val="20"/>
          <w:lang w:eastAsia="en-US"/>
        </w:rPr>
        <w:t xml:space="preserve"> – IP adresa (na předávacím protokolu (dále PP) označená jako </w:t>
      </w:r>
      <w:r w:rsidRPr="00773A97">
        <w:rPr>
          <w:rFonts w:ascii="Arial" w:hAnsi="Arial" w:cs="Arial"/>
          <w:b/>
          <w:sz w:val="20"/>
          <w:lang w:eastAsia="en-US"/>
        </w:rPr>
        <w:t>RAS Server</w:t>
      </w:r>
      <w:r w:rsidRPr="00773A97">
        <w:rPr>
          <w:rFonts w:ascii="Arial" w:hAnsi="Arial" w:cs="Arial"/>
          <w:sz w:val="20"/>
          <w:lang w:eastAsia="en-US"/>
        </w:rPr>
        <w:t>)</w:t>
      </w:r>
    </w:p>
    <w:p w:rsidR="00773A97" w:rsidRPr="00773A97" w:rsidRDefault="00773A97" w:rsidP="00773A97">
      <w:pPr>
        <w:spacing w:before="40" w:after="60"/>
        <w:ind w:right="46"/>
        <w:jc w:val="both"/>
        <w:rPr>
          <w:rFonts w:ascii="Arial" w:hAnsi="Arial" w:cs="Arial"/>
          <w:sz w:val="20"/>
          <w:lang w:eastAsia="en-US"/>
        </w:rPr>
      </w:pPr>
      <w:r w:rsidRPr="00773A97">
        <w:rPr>
          <w:rFonts w:ascii="Arial" w:hAnsi="Arial" w:cs="Arial"/>
          <w:sz w:val="20"/>
          <w:lang w:eastAsia="en-US"/>
        </w:rPr>
        <w:t xml:space="preserve">Group </w:t>
      </w:r>
      <w:proofErr w:type="spellStart"/>
      <w:r w:rsidRPr="00773A97">
        <w:rPr>
          <w:rFonts w:ascii="Arial" w:hAnsi="Arial" w:cs="Arial"/>
          <w:sz w:val="20"/>
          <w:lang w:eastAsia="en-US"/>
        </w:rPr>
        <w:t>Authentication</w:t>
      </w:r>
      <w:proofErr w:type="spellEnd"/>
    </w:p>
    <w:p w:rsidR="00773A97" w:rsidRPr="00773A97" w:rsidRDefault="00773A97" w:rsidP="00773A97">
      <w:pPr>
        <w:spacing w:before="40" w:after="60"/>
        <w:ind w:right="46"/>
        <w:jc w:val="both"/>
        <w:rPr>
          <w:rFonts w:ascii="Arial" w:hAnsi="Arial" w:cs="Arial"/>
          <w:sz w:val="20"/>
          <w:lang w:eastAsia="en-US"/>
        </w:rPr>
      </w:pPr>
      <w:proofErr w:type="spellStart"/>
      <w:r w:rsidRPr="00773A97">
        <w:rPr>
          <w:rFonts w:ascii="Arial" w:hAnsi="Arial" w:cs="Arial"/>
          <w:b/>
          <w:sz w:val="20"/>
          <w:lang w:eastAsia="en-US"/>
        </w:rPr>
        <w:t>Name</w:t>
      </w:r>
      <w:proofErr w:type="spellEnd"/>
      <w:r w:rsidRPr="00773A97">
        <w:rPr>
          <w:rFonts w:ascii="Arial" w:hAnsi="Arial" w:cs="Arial"/>
          <w:sz w:val="20"/>
          <w:lang w:eastAsia="en-US"/>
        </w:rPr>
        <w:t xml:space="preserve"> – jméno skupiny: </w:t>
      </w:r>
      <w:r w:rsidRPr="00773A97">
        <w:rPr>
          <w:rFonts w:ascii="Arial" w:hAnsi="Arial" w:cs="Arial"/>
          <w:b/>
          <w:sz w:val="20"/>
          <w:lang w:eastAsia="en-US"/>
        </w:rPr>
        <w:t>CZ_RAS_NAS</w:t>
      </w:r>
      <w:r w:rsidRPr="00773A97">
        <w:rPr>
          <w:rFonts w:ascii="Arial" w:hAnsi="Arial" w:cs="Arial"/>
          <w:sz w:val="20"/>
          <w:lang w:eastAsia="en-US"/>
        </w:rPr>
        <w:t xml:space="preserve"> (případně na PP </w:t>
      </w:r>
      <w:r w:rsidRPr="00773A97">
        <w:rPr>
          <w:rFonts w:ascii="Arial" w:hAnsi="Arial" w:cs="Arial"/>
          <w:b/>
          <w:sz w:val="20"/>
          <w:lang w:eastAsia="en-US"/>
        </w:rPr>
        <w:t xml:space="preserve">Group </w:t>
      </w:r>
      <w:proofErr w:type="spellStart"/>
      <w:r w:rsidRPr="00773A97">
        <w:rPr>
          <w:rFonts w:ascii="Arial" w:hAnsi="Arial" w:cs="Arial"/>
          <w:b/>
          <w:sz w:val="20"/>
          <w:lang w:eastAsia="en-US"/>
        </w:rPr>
        <w:t>name</w:t>
      </w:r>
      <w:proofErr w:type="spellEnd"/>
      <w:r w:rsidRPr="00773A97">
        <w:rPr>
          <w:rFonts w:ascii="Arial" w:hAnsi="Arial" w:cs="Arial"/>
          <w:sz w:val="20"/>
          <w:lang w:eastAsia="en-US"/>
        </w:rPr>
        <w:t>)</w:t>
      </w:r>
    </w:p>
    <w:p w:rsidR="00773A97" w:rsidRPr="00773A97" w:rsidRDefault="00773A97" w:rsidP="00773A97">
      <w:pPr>
        <w:spacing w:before="40" w:after="60"/>
        <w:ind w:right="46"/>
        <w:jc w:val="both"/>
        <w:rPr>
          <w:rFonts w:ascii="Arial" w:hAnsi="Arial" w:cs="Arial"/>
          <w:b/>
          <w:sz w:val="20"/>
          <w:lang w:eastAsia="en-US"/>
        </w:rPr>
      </w:pPr>
      <w:proofErr w:type="spellStart"/>
      <w:r w:rsidRPr="00773A97">
        <w:rPr>
          <w:rFonts w:ascii="Arial" w:hAnsi="Arial" w:cs="Arial"/>
          <w:b/>
          <w:sz w:val="20"/>
          <w:lang w:eastAsia="en-US"/>
        </w:rPr>
        <w:t>Password</w:t>
      </w:r>
      <w:proofErr w:type="spellEnd"/>
      <w:r w:rsidRPr="00773A97">
        <w:rPr>
          <w:rFonts w:ascii="Arial" w:hAnsi="Arial" w:cs="Arial"/>
          <w:b/>
          <w:sz w:val="20"/>
          <w:lang w:eastAsia="en-US"/>
        </w:rPr>
        <w:t xml:space="preserve"> – </w:t>
      </w:r>
      <w:r w:rsidRPr="00773A97">
        <w:rPr>
          <w:rFonts w:ascii="Arial" w:hAnsi="Arial" w:cs="Arial"/>
          <w:sz w:val="20"/>
          <w:lang w:eastAsia="en-US"/>
        </w:rPr>
        <w:t xml:space="preserve">heslo skupiny: </w:t>
      </w:r>
      <w:r w:rsidRPr="00773A97">
        <w:rPr>
          <w:rFonts w:ascii="Arial" w:hAnsi="Arial" w:cs="Arial"/>
          <w:b/>
          <w:sz w:val="20"/>
          <w:lang w:eastAsia="en-US"/>
        </w:rPr>
        <w:t>Wr63KNtt</w:t>
      </w:r>
      <w:r w:rsidRPr="00773A97">
        <w:rPr>
          <w:rFonts w:ascii="Arial" w:hAnsi="Arial" w:cs="Arial"/>
          <w:sz w:val="20"/>
          <w:lang w:eastAsia="en-US"/>
        </w:rPr>
        <w:t xml:space="preserve"> (případně na PP </w:t>
      </w:r>
      <w:r w:rsidRPr="00773A97">
        <w:rPr>
          <w:rFonts w:ascii="Arial" w:hAnsi="Arial" w:cs="Arial"/>
          <w:b/>
          <w:sz w:val="20"/>
          <w:lang w:eastAsia="en-US"/>
        </w:rPr>
        <w:t xml:space="preserve">Group </w:t>
      </w:r>
      <w:proofErr w:type="spellStart"/>
      <w:r w:rsidRPr="00773A97">
        <w:rPr>
          <w:rFonts w:ascii="Arial" w:hAnsi="Arial" w:cs="Arial"/>
          <w:b/>
          <w:sz w:val="20"/>
          <w:lang w:eastAsia="en-US"/>
        </w:rPr>
        <w:t>password</w:t>
      </w:r>
      <w:proofErr w:type="spellEnd"/>
      <w:r w:rsidRPr="00773A97">
        <w:rPr>
          <w:rFonts w:ascii="Arial" w:hAnsi="Arial" w:cs="Arial"/>
          <w:sz w:val="20"/>
          <w:lang w:eastAsia="en-US"/>
        </w:rPr>
        <w:t>)</w:t>
      </w:r>
    </w:p>
    <w:p w:rsidR="00773A97" w:rsidRPr="00773A97" w:rsidRDefault="00773A97" w:rsidP="00773A97">
      <w:pPr>
        <w:spacing w:before="40" w:after="60"/>
        <w:ind w:right="46"/>
        <w:jc w:val="both"/>
        <w:rPr>
          <w:rFonts w:ascii="Arial" w:hAnsi="Arial" w:cs="Arial"/>
          <w:sz w:val="20"/>
          <w:lang w:eastAsia="en-US"/>
        </w:rPr>
      </w:pPr>
      <w:proofErr w:type="spellStart"/>
      <w:r w:rsidRPr="00773A97">
        <w:rPr>
          <w:rFonts w:ascii="Arial" w:hAnsi="Arial" w:cs="Arial"/>
          <w:b/>
          <w:sz w:val="20"/>
          <w:lang w:eastAsia="en-US"/>
        </w:rPr>
        <w:t>Confirm</w:t>
      </w:r>
      <w:proofErr w:type="spellEnd"/>
      <w:r w:rsidRPr="00773A97">
        <w:rPr>
          <w:rFonts w:ascii="Arial" w:hAnsi="Arial" w:cs="Arial"/>
          <w:b/>
          <w:sz w:val="20"/>
          <w:lang w:eastAsia="en-US"/>
        </w:rPr>
        <w:t xml:space="preserve"> </w:t>
      </w:r>
      <w:proofErr w:type="spellStart"/>
      <w:r w:rsidRPr="00773A97">
        <w:rPr>
          <w:rFonts w:ascii="Arial" w:hAnsi="Arial" w:cs="Arial"/>
          <w:b/>
          <w:sz w:val="20"/>
          <w:lang w:eastAsia="en-US"/>
        </w:rPr>
        <w:t>Password</w:t>
      </w:r>
      <w:proofErr w:type="spellEnd"/>
      <w:r w:rsidRPr="00773A97">
        <w:rPr>
          <w:rFonts w:ascii="Arial" w:hAnsi="Arial" w:cs="Arial"/>
          <w:b/>
          <w:sz w:val="20"/>
          <w:lang w:eastAsia="en-US"/>
        </w:rPr>
        <w:t xml:space="preserve"> – </w:t>
      </w:r>
      <w:r w:rsidRPr="00773A97">
        <w:rPr>
          <w:rFonts w:ascii="Arial" w:hAnsi="Arial" w:cs="Arial"/>
          <w:sz w:val="20"/>
          <w:lang w:eastAsia="en-US"/>
        </w:rPr>
        <w:t>potvrzení výše zadaného hesla</w:t>
      </w:r>
    </w:p>
    <w:p w:rsidR="00773A97" w:rsidRPr="00773A97" w:rsidRDefault="00773A97" w:rsidP="00773A97">
      <w:pPr>
        <w:spacing w:before="40" w:after="60"/>
        <w:ind w:right="46"/>
        <w:jc w:val="both"/>
        <w:rPr>
          <w:rFonts w:ascii="Arial" w:hAnsi="Arial" w:cs="Arial"/>
          <w:sz w:val="20"/>
          <w:lang w:eastAsia="en-US"/>
        </w:rPr>
      </w:pPr>
    </w:p>
    <w:p w:rsidR="00773A97" w:rsidRPr="00773A97" w:rsidRDefault="00773A97" w:rsidP="00773A97">
      <w:pPr>
        <w:spacing w:before="40" w:after="60"/>
        <w:ind w:right="46"/>
        <w:jc w:val="both"/>
        <w:rPr>
          <w:rFonts w:ascii="Arial" w:hAnsi="Arial" w:cs="Arial"/>
          <w:sz w:val="20"/>
          <w:lang w:eastAsia="en-US"/>
        </w:rPr>
      </w:pPr>
      <w:r w:rsidRPr="00773A97">
        <w:rPr>
          <w:rFonts w:ascii="Arial" w:hAnsi="Arial" w:cs="Arial"/>
          <w:sz w:val="20"/>
          <w:lang w:eastAsia="en-US"/>
        </w:rPr>
        <w:t>Po uložení nadefinovaného připojení – tlačítko „</w:t>
      </w:r>
      <w:proofErr w:type="spellStart"/>
      <w:r w:rsidRPr="00773A97">
        <w:rPr>
          <w:rFonts w:ascii="Arial" w:hAnsi="Arial" w:cs="Arial"/>
          <w:sz w:val="20"/>
          <w:lang w:eastAsia="en-US"/>
        </w:rPr>
        <w:t>Save</w:t>
      </w:r>
      <w:proofErr w:type="spellEnd"/>
      <w:r w:rsidRPr="00773A97">
        <w:rPr>
          <w:rFonts w:ascii="Arial" w:hAnsi="Arial" w:cs="Arial"/>
          <w:sz w:val="20"/>
          <w:lang w:eastAsia="en-US"/>
        </w:rPr>
        <w:t>“ je připojení nadefinováno a je možné se připojit pomocí tlačítka „</w:t>
      </w:r>
      <w:proofErr w:type="spellStart"/>
      <w:r w:rsidRPr="00773A97">
        <w:rPr>
          <w:rFonts w:ascii="Arial" w:hAnsi="Arial" w:cs="Arial"/>
          <w:sz w:val="20"/>
          <w:lang w:eastAsia="en-US"/>
        </w:rPr>
        <w:t>Connect</w:t>
      </w:r>
      <w:proofErr w:type="spellEnd"/>
      <w:r w:rsidRPr="00773A97">
        <w:rPr>
          <w:rFonts w:ascii="Arial" w:hAnsi="Arial" w:cs="Arial"/>
          <w:sz w:val="20"/>
          <w:lang w:eastAsia="en-US"/>
        </w:rPr>
        <w:t>“, výše uvedené parametry jsou již definovány.</w:t>
      </w:r>
    </w:p>
    <w:p w:rsidR="00773A97" w:rsidRPr="00773A97" w:rsidRDefault="00773A97" w:rsidP="00773A97">
      <w:pPr>
        <w:spacing w:before="40" w:after="60"/>
        <w:ind w:right="46"/>
        <w:jc w:val="both"/>
        <w:rPr>
          <w:rFonts w:ascii="Arial" w:hAnsi="Arial" w:cs="Arial"/>
          <w:b/>
          <w:sz w:val="28"/>
          <w:szCs w:val="28"/>
          <w:lang w:eastAsia="en-US"/>
        </w:rPr>
      </w:pPr>
      <w:r w:rsidRPr="00773A97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2A9B0394" wp14:editId="0DABF8BF">
            <wp:extent cx="2973705" cy="1788795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A97" w:rsidRPr="00773A97" w:rsidRDefault="00773A97" w:rsidP="00773A97">
      <w:pPr>
        <w:spacing w:before="40" w:after="60"/>
        <w:ind w:right="46"/>
        <w:jc w:val="both"/>
        <w:rPr>
          <w:rFonts w:ascii="Arial" w:hAnsi="Arial" w:cs="Arial"/>
          <w:sz w:val="20"/>
          <w:lang w:eastAsia="en-US"/>
        </w:rPr>
      </w:pPr>
      <w:r w:rsidRPr="00773A97">
        <w:rPr>
          <w:rFonts w:ascii="Arial" w:hAnsi="Arial" w:cs="Arial"/>
          <w:sz w:val="20"/>
          <w:lang w:eastAsia="en-US"/>
        </w:rPr>
        <w:t>Poté je již možné samotné ověření, je potřeba zadat uživatelské jméno a heslo.</w:t>
      </w:r>
    </w:p>
    <w:p w:rsidR="00773A97" w:rsidRPr="00773A97" w:rsidRDefault="00773A97" w:rsidP="00773A97">
      <w:pPr>
        <w:spacing w:before="40" w:after="60"/>
        <w:ind w:right="46"/>
        <w:jc w:val="both"/>
        <w:rPr>
          <w:rFonts w:ascii="Arial" w:hAnsi="Arial" w:cs="Arial"/>
          <w:sz w:val="20"/>
          <w:szCs w:val="24"/>
          <w:lang w:eastAsia="en-US"/>
        </w:rPr>
      </w:pPr>
      <w:r w:rsidRPr="00773A97">
        <w:rPr>
          <w:rFonts w:ascii="Arial" w:hAnsi="Arial" w:cs="Arial"/>
          <w:noProof/>
          <w:sz w:val="20"/>
          <w:szCs w:val="24"/>
        </w:rPr>
        <w:drawing>
          <wp:inline distT="0" distB="0" distL="0" distR="0" wp14:anchorId="17E50894" wp14:editId="47442B96">
            <wp:extent cx="2154555" cy="691515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A97" w:rsidRPr="00773A97" w:rsidRDefault="00773A97" w:rsidP="00773A97">
      <w:pPr>
        <w:spacing w:before="100" w:beforeAutospacing="1" w:after="100" w:afterAutospacing="1"/>
        <w:ind w:right="46"/>
        <w:jc w:val="both"/>
        <w:rPr>
          <w:rFonts w:ascii="Arial" w:hAnsi="Arial" w:cs="Arial"/>
          <w:color w:val="000000"/>
          <w:sz w:val="20"/>
        </w:rPr>
      </w:pPr>
      <w:r w:rsidRPr="00773A97">
        <w:rPr>
          <w:rFonts w:ascii="Arial" w:hAnsi="Arial" w:cs="Arial"/>
          <w:color w:val="000000"/>
          <w:sz w:val="20"/>
        </w:rPr>
        <w:t xml:space="preserve">Jedná se o tyto parametry z PP: </w:t>
      </w:r>
      <w:proofErr w:type="spellStart"/>
      <w:r w:rsidRPr="00773A97">
        <w:rPr>
          <w:rFonts w:ascii="Arial" w:hAnsi="Arial" w:cs="Arial"/>
          <w:color w:val="000000"/>
          <w:sz w:val="20"/>
        </w:rPr>
        <w:t>Username</w:t>
      </w:r>
      <w:proofErr w:type="spellEnd"/>
      <w:r w:rsidRPr="00773A97">
        <w:rPr>
          <w:rFonts w:ascii="Arial" w:hAnsi="Arial" w:cs="Arial"/>
          <w:color w:val="000000"/>
          <w:sz w:val="20"/>
        </w:rPr>
        <w:t xml:space="preserve"> a </w:t>
      </w:r>
      <w:proofErr w:type="spellStart"/>
      <w:r w:rsidRPr="00773A97">
        <w:rPr>
          <w:rFonts w:ascii="Arial" w:hAnsi="Arial" w:cs="Arial"/>
          <w:color w:val="000000"/>
          <w:sz w:val="20"/>
        </w:rPr>
        <w:t>Login</w:t>
      </w:r>
      <w:proofErr w:type="spellEnd"/>
      <w:r w:rsidRPr="00773A97">
        <w:rPr>
          <w:rFonts w:ascii="Arial" w:hAnsi="Arial" w:cs="Arial"/>
          <w:color w:val="000000"/>
          <w:sz w:val="20"/>
        </w:rPr>
        <w:t xml:space="preserve">. </w:t>
      </w:r>
      <w:proofErr w:type="spellStart"/>
      <w:r w:rsidRPr="00773A97">
        <w:rPr>
          <w:rFonts w:ascii="Arial" w:hAnsi="Arial" w:cs="Arial"/>
          <w:color w:val="000000"/>
          <w:sz w:val="20"/>
        </w:rPr>
        <w:t>Username</w:t>
      </w:r>
      <w:proofErr w:type="spellEnd"/>
      <w:r w:rsidRPr="00773A97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773A97">
        <w:rPr>
          <w:rFonts w:ascii="Arial" w:hAnsi="Arial" w:cs="Arial"/>
          <w:color w:val="000000"/>
          <w:sz w:val="20"/>
        </w:rPr>
        <w:t>zadavat</w:t>
      </w:r>
      <w:proofErr w:type="spellEnd"/>
      <w:r w:rsidRPr="00773A97">
        <w:rPr>
          <w:rFonts w:ascii="Arial" w:hAnsi="Arial" w:cs="Arial"/>
          <w:color w:val="000000"/>
          <w:sz w:val="20"/>
        </w:rPr>
        <w:t xml:space="preserve"> ve tvaru “</w:t>
      </w:r>
      <w:proofErr w:type="gramStart"/>
      <w:r w:rsidRPr="00773A97">
        <w:rPr>
          <w:rFonts w:ascii="Arial" w:hAnsi="Arial" w:cs="Arial"/>
          <w:color w:val="000000"/>
          <w:sz w:val="20"/>
        </w:rPr>
        <w:t>…..@</w:t>
      </w:r>
      <w:proofErr w:type="spellStart"/>
      <w:r w:rsidRPr="00773A97">
        <w:rPr>
          <w:rFonts w:ascii="Arial" w:hAnsi="Arial" w:cs="Arial"/>
          <w:color w:val="000000"/>
          <w:sz w:val="20"/>
        </w:rPr>
        <w:t>czrasnas</w:t>
      </w:r>
      <w:proofErr w:type="spellEnd"/>
      <w:proofErr w:type="gramEnd"/>
      <w:r w:rsidRPr="00773A97">
        <w:rPr>
          <w:rFonts w:ascii="Arial" w:hAnsi="Arial" w:cs="Arial"/>
          <w:color w:val="000000"/>
          <w:sz w:val="20"/>
        </w:rPr>
        <w:t>”</w:t>
      </w:r>
    </w:p>
    <w:p w:rsidR="00773A97" w:rsidRPr="00773A97" w:rsidRDefault="00773A97" w:rsidP="00773A97">
      <w:pPr>
        <w:spacing w:before="100" w:beforeAutospacing="1" w:after="100" w:afterAutospacing="1"/>
        <w:ind w:right="46"/>
        <w:jc w:val="both"/>
        <w:rPr>
          <w:rFonts w:ascii="Arial" w:hAnsi="Arial" w:cs="Arial"/>
          <w:color w:val="000000"/>
          <w:sz w:val="20"/>
        </w:rPr>
      </w:pPr>
      <w:proofErr w:type="spellStart"/>
      <w:r w:rsidRPr="00773A97">
        <w:rPr>
          <w:rFonts w:ascii="Arial" w:hAnsi="Arial" w:cs="Arial"/>
          <w:b/>
          <w:color w:val="000000"/>
          <w:sz w:val="20"/>
        </w:rPr>
        <w:t>IPSec</w:t>
      </w:r>
      <w:proofErr w:type="spellEnd"/>
      <w:r w:rsidRPr="00773A97">
        <w:rPr>
          <w:rFonts w:ascii="Arial" w:hAnsi="Arial" w:cs="Arial"/>
          <w:b/>
          <w:color w:val="000000"/>
          <w:sz w:val="20"/>
        </w:rPr>
        <w:t xml:space="preserve"> </w:t>
      </w:r>
      <w:proofErr w:type="spellStart"/>
      <w:r w:rsidRPr="00773A97">
        <w:rPr>
          <w:rFonts w:ascii="Arial" w:hAnsi="Arial" w:cs="Arial"/>
          <w:b/>
          <w:color w:val="000000"/>
          <w:sz w:val="20"/>
        </w:rPr>
        <w:t>client</w:t>
      </w:r>
      <w:proofErr w:type="spellEnd"/>
      <w:r w:rsidRPr="00773A97">
        <w:rPr>
          <w:rFonts w:ascii="Arial" w:hAnsi="Arial" w:cs="Arial"/>
          <w:b/>
          <w:color w:val="000000"/>
          <w:sz w:val="20"/>
        </w:rPr>
        <w:t xml:space="preserve"> </w:t>
      </w:r>
      <w:proofErr w:type="spellStart"/>
      <w:r w:rsidRPr="00773A97">
        <w:rPr>
          <w:rFonts w:ascii="Arial" w:hAnsi="Arial" w:cs="Arial"/>
          <w:b/>
          <w:color w:val="000000"/>
          <w:sz w:val="20"/>
        </w:rPr>
        <w:t>login</w:t>
      </w:r>
      <w:proofErr w:type="spellEnd"/>
      <w:r w:rsidRPr="00773A97">
        <w:rPr>
          <w:rFonts w:ascii="Arial" w:hAnsi="Arial" w:cs="Arial"/>
          <w:color w:val="000000"/>
          <w:sz w:val="20"/>
        </w:rPr>
        <w:t xml:space="preserve"> a </w:t>
      </w:r>
      <w:proofErr w:type="spellStart"/>
      <w:r w:rsidRPr="00773A97">
        <w:rPr>
          <w:rFonts w:ascii="Arial" w:hAnsi="Arial" w:cs="Arial"/>
          <w:b/>
          <w:color w:val="000000"/>
          <w:sz w:val="20"/>
        </w:rPr>
        <w:t>IPSec</w:t>
      </w:r>
      <w:proofErr w:type="spellEnd"/>
      <w:r w:rsidRPr="00773A97">
        <w:rPr>
          <w:rFonts w:ascii="Arial" w:hAnsi="Arial" w:cs="Arial"/>
          <w:b/>
          <w:color w:val="000000"/>
          <w:sz w:val="20"/>
        </w:rPr>
        <w:t xml:space="preserve"> </w:t>
      </w:r>
      <w:proofErr w:type="spellStart"/>
      <w:r w:rsidRPr="00773A97">
        <w:rPr>
          <w:rFonts w:ascii="Arial" w:hAnsi="Arial" w:cs="Arial"/>
          <w:b/>
          <w:color w:val="000000"/>
          <w:sz w:val="20"/>
        </w:rPr>
        <w:t>client</w:t>
      </w:r>
      <w:proofErr w:type="spellEnd"/>
      <w:r w:rsidRPr="00773A97">
        <w:rPr>
          <w:rFonts w:ascii="Arial" w:hAnsi="Arial" w:cs="Arial"/>
          <w:b/>
          <w:color w:val="000000"/>
          <w:sz w:val="20"/>
        </w:rPr>
        <w:t xml:space="preserve"> </w:t>
      </w:r>
      <w:proofErr w:type="spellStart"/>
      <w:r w:rsidRPr="00773A97">
        <w:rPr>
          <w:rFonts w:ascii="Arial" w:hAnsi="Arial" w:cs="Arial"/>
          <w:b/>
          <w:color w:val="000000"/>
          <w:sz w:val="20"/>
        </w:rPr>
        <w:t>password</w:t>
      </w:r>
      <w:proofErr w:type="spellEnd"/>
    </w:p>
    <w:p w:rsidR="00773A97" w:rsidRPr="00773A97" w:rsidRDefault="00773A97" w:rsidP="00773A97">
      <w:pPr>
        <w:spacing w:before="100" w:beforeAutospacing="1" w:after="100" w:afterAutospacing="1"/>
        <w:ind w:right="46"/>
        <w:jc w:val="both"/>
        <w:rPr>
          <w:rFonts w:ascii="Arial" w:hAnsi="Arial" w:cs="Arial"/>
          <w:color w:val="000000"/>
          <w:sz w:val="20"/>
        </w:rPr>
      </w:pPr>
      <w:r w:rsidRPr="00773A97">
        <w:rPr>
          <w:rFonts w:ascii="Arial" w:hAnsi="Arial" w:cs="Arial"/>
          <w:color w:val="000000"/>
          <w:sz w:val="20"/>
        </w:rPr>
        <w:lastRenderedPageBreak/>
        <w:t>V případě správně zadaných parametrů klient vypíše „</w:t>
      </w:r>
      <w:proofErr w:type="spellStart"/>
      <w:r w:rsidRPr="00773A97">
        <w:rPr>
          <w:rFonts w:ascii="Arial" w:hAnsi="Arial" w:cs="Arial"/>
          <w:color w:val="000000"/>
          <w:sz w:val="20"/>
        </w:rPr>
        <w:t>Contacting</w:t>
      </w:r>
      <w:proofErr w:type="spellEnd"/>
      <w:r w:rsidRPr="00773A97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773A97">
        <w:rPr>
          <w:rFonts w:ascii="Arial" w:hAnsi="Arial" w:cs="Arial"/>
          <w:color w:val="000000"/>
          <w:sz w:val="20"/>
        </w:rPr>
        <w:t>secure</w:t>
      </w:r>
      <w:proofErr w:type="spellEnd"/>
      <w:r w:rsidRPr="00773A97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773A97">
        <w:rPr>
          <w:rFonts w:ascii="Arial" w:hAnsi="Arial" w:cs="Arial"/>
          <w:color w:val="000000"/>
          <w:sz w:val="20"/>
        </w:rPr>
        <w:t>gateway</w:t>
      </w:r>
      <w:proofErr w:type="spellEnd"/>
      <w:r w:rsidRPr="00773A97">
        <w:rPr>
          <w:rFonts w:ascii="Arial" w:hAnsi="Arial" w:cs="Arial"/>
          <w:color w:val="000000"/>
          <w:sz w:val="20"/>
        </w:rPr>
        <w:t>“ a následně „</w:t>
      </w:r>
      <w:proofErr w:type="spellStart"/>
      <w:r w:rsidRPr="00773A97">
        <w:rPr>
          <w:rFonts w:ascii="Arial" w:hAnsi="Arial" w:cs="Arial"/>
          <w:color w:val="000000"/>
          <w:sz w:val="20"/>
        </w:rPr>
        <w:t>Securing</w:t>
      </w:r>
      <w:proofErr w:type="spellEnd"/>
      <w:r w:rsidRPr="00773A97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773A97">
        <w:rPr>
          <w:rFonts w:ascii="Arial" w:hAnsi="Arial" w:cs="Arial"/>
          <w:color w:val="000000"/>
          <w:sz w:val="20"/>
        </w:rPr>
        <w:t>communication</w:t>
      </w:r>
      <w:proofErr w:type="spellEnd"/>
      <w:r w:rsidRPr="00773A97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773A97">
        <w:rPr>
          <w:rFonts w:ascii="Arial" w:hAnsi="Arial" w:cs="Arial"/>
          <w:color w:val="000000"/>
          <w:sz w:val="20"/>
        </w:rPr>
        <w:t>channel</w:t>
      </w:r>
      <w:proofErr w:type="spellEnd"/>
      <w:r w:rsidRPr="00773A97">
        <w:rPr>
          <w:rFonts w:ascii="Arial" w:hAnsi="Arial" w:cs="Arial"/>
          <w:color w:val="000000"/>
          <w:sz w:val="20"/>
        </w:rPr>
        <w:t xml:space="preserve">“ a na konec se program minimalizuje do pravého dolního rohu. Bezpečné připojení signalizuje ikonka (viz. </w:t>
      </w:r>
      <w:proofErr w:type="gramStart"/>
      <w:r w:rsidRPr="00773A97">
        <w:rPr>
          <w:rFonts w:ascii="Arial" w:hAnsi="Arial" w:cs="Arial"/>
          <w:color w:val="000000"/>
          <w:sz w:val="20"/>
        </w:rPr>
        <w:t>obrázek</w:t>
      </w:r>
      <w:proofErr w:type="gramEnd"/>
      <w:r w:rsidRPr="00773A97">
        <w:rPr>
          <w:rFonts w:ascii="Arial" w:hAnsi="Arial" w:cs="Arial"/>
          <w:color w:val="000000"/>
          <w:sz w:val="20"/>
        </w:rPr>
        <w:t>).</w:t>
      </w:r>
    </w:p>
    <w:p w:rsidR="00773A97" w:rsidRPr="00773A97" w:rsidRDefault="00773A97" w:rsidP="00773A97">
      <w:pPr>
        <w:spacing w:before="40" w:after="60"/>
        <w:ind w:right="46"/>
        <w:jc w:val="both"/>
        <w:rPr>
          <w:rFonts w:ascii="Arial" w:hAnsi="Arial" w:cs="Arial"/>
          <w:sz w:val="20"/>
          <w:szCs w:val="24"/>
          <w:lang w:eastAsia="en-US"/>
        </w:rPr>
      </w:pPr>
      <w:r w:rsidRPr="00773A97">
        <w:rPr>
          <w:rFonts w:ascii="Arial" w:hAnsi="Arial" w:cs="Arial"/>
          <w:noProof/>
          <w:sz w:val="20"/>
          <w:szCs w:val="24"/>
        </w:rPr>
        <w:drawing>
          <wp:inline distT="0" distB="0" distL="0" distR="0" wp14:anchorId="4886D801" wp14:editId="1C8150DC">
            <wp:extent cx="476885" cy="341630"/>
            <wp:effectExtent l="0" t="0" r="0" b="0"/>
            <wp:docPr id="35" name="Obrázek 35" descr="Clipboard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 descr="Clipboard0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A97" w:rsidRPr="00773A97" w:rsidRDefault="00773A97" w:rsidP="00773A97">
      <w:pPr>
        <w:spacing w:before="100" w:beforeAutospacing="1" w:after="100" w:afterAutospacing="1"/>
        <w:ind w:right="46"/>
        <w:jc w:val="both"/>
        <w:rPr>
          <w:rFonts w:ascii="Arial" w:hAnsi="Arial" w:cs="Arial"/>
          <w:sz w:val="20"/>
        </w:rPr>
      </w:pPr>
      <w:r w:rsidRPr="00773A97">
        <w:rPr>
          <w:rFonts w:ascii="Arial" w:hAnsi="Arial" w:cs="Arial"/>
          <w:sz w:val="20"/>
        </w:rPr>
        <w:t>Po kliknutí na ikonu v pravém dolním rohu vidíme aktuální připojení a je možnost se odpojit (</w:t>
      </w:r>
      <w:proofErr w:type="spellStart"/>
      <w:r w:rsidRPr="00773A97">
        <w:rPr>
          <w:rFonts w:ascii="Arial" w:hAnsi="Arial" w:cs="Arial"/>
          <w:sz w:val="20"/>
        </w:rPr>
        <w:t>Disconnect</w:t>
      </w:r>
      <w:proofErr w:type="spellEnd"/>
      <w:r w:rsidRPr="00773A97">
        <w:rPr>
          <w:rFonts w:ascii="Arial" w:hAnsi="Arial" w:cs="Arial"/>
          <w:sz w:val="20"/>
        </w:rPr>
        <w:t>).</w:t>
      </w:r>
    </w:p>
    <w:p w:rsidR="00773A97" w:rsidRPr="00773A97" w:rsidRDefault="00773A97" w:rsidP="00773A97">
      <w:pPr>
        <w:spacing w:before="100" w:beforeAutospacing="1" w:after="100" w:afterAutospacing="1"/>
        <w:ind w:right="46"/>
        <w:jc w:val="both"/>
        <w:rPr>
          <w:rFonts w:ascii="Arial" w:hAnsi="Arial" w:cs="Arial"/>
          <w:sz w:val="20"/>
        </w:rPr>
      </w:pPr>
      <w:r w:rsidRPr="00773A97">
        <w:rPr>
          <w:rFonts w:ascii="Arial" w:hAnsi="Arial" w:cs="Arial"/>
          <w:noProof/>
          <w:sz w:val="20"/>
        </w:rPr>
        <w:drawing>
          <wp:inline distT="0" distB="0" distL="0" distR="0" wp14:anchorId="781967B7" wp14:editId="1DDF2CEE">
            <wp:extent cx="2941955" cy="1670050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A97" w:rsidRPr="00773A97" w:rsidRDefault="00773A97" w:rsidP="00773A97">
      <w:pPr>
        <w:spacing w:before="100" w:beforeAutospacing="1" w:after="100" w:afterAutospacing="1"/>
        <w:ind w:right="46"/>
        <w:jc w:val="both"/>
        <w:rPr>
          <w:rFonts w:ascii="Arial" w:hAnsi="Arial" w:cs="Arial"/>
          <w:sz w:val="20"/>
        </w:rPr>
      </w:pPr>
      <w:r w:rsidRPr="00773A97">
        <w:rPr>
          <w:rFonts w:ascii="Arial" w:hAnsi="Arial" w:cs="Arial"/>
          <w:sz w:val="20"/>
        </w:rPr>
        <w:t>V liště v programovém menu, je záložka STATUS kde se zobrazují statistiky připojení (použitý typ šifrování, stav přenesených dat, apod.).</w:t>
      </w:r>
    </w:p>
    <w:p w:rsidR="00773A97" w:rsidRPr="00773A97" w:rsidRDefault="00773A97" w:rsidP="00773A97">
      <w:pPr>
        <w:spacing w:before="100" w:beforeAutospacing="1" w:after="100" w:afterAutospacing="1"/>
        <w:ind w:right="46"/>
        <w:jc w:val="both"/>
        <w:rPr>
          <w:rFonts w:ascii="Arial" w:hAnsi="Arial" w:cs="Arial"/>
          <w:sz w:val="20"/>
        </w:rPr>
      </w:pPr>
      <w:r w:rsidRPr="00773A97">
        <w:rPr>
          <w:rFonts w:ascii="Arial" w:hAnsi="Arial" w:cs="Arial"/>
          <w:noProof/>
          <w:sz w:val="20"/>
        </w:rPr>
        <w:drawing>
          <wp:inline distT="0" distB="0" distL="0" distR="0" wp14:anchorId="01ACD105" wp14:editId="0EB7E34E">
            <wp:extent cx="2576195" cy="1637665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A97" w:rsidRPr="00773A97" w:rsidRDefault="00773A97" w:rsidP="00773A97">
      <w:pPr>
        <w:spacing w:before="100" w:beforeAutospacing="1" w:after="100" w:afterAutospacing="1"/>
        <w:ind w:right="46"/>
        <w:jc w:val="both"/>
        <w:rPr>
          <w:rFonts w:ascii="Arial" w:hAnsi="Arial" w:cs="Arial"/>
          <w:sz w:val="20"/>
        </w:rPr>
      </w:pPr>
      <w:r w:rsidRPr="00773A97">
        <w:rPr>
          <w:rFonts w:ascii="Arial" w:hAnsi="Arial" w:cs="Arial"/>
          <w:sz w:val="20"/>
        </w:rPr>
        <w:t xml:space="preserve">Zde je vidět přehled zabezpečených sítí v záložce „Route </w:t>
      </w:r>
      <w:proofErr w:type="spellStart"/>
      <w:r w:rsidRPr="00773A97">
        <w:rPr>
          <w:rFonts w:ascii="Arial" w:hAnsi="Arial" w:cs="Arial"/>
          <w:sz w:val="20"/>
        </w:rPr>
        <w:t>Details</w:t>
      </w:r>
      <w:proofErr w:type="spellEnd"/>
      <w:r w:rsidRPr="00773A97">
        <w:rPr>
          <w:rFonts w:ascii="Arial" w:hAnsi="Arial" w:cs="Arial"/>
          <w:sz w:val="20"/>
        </w:rPr>
        <w:t>“.</w:t>
      </w:r>
    </w:p>
    <w:p w:rsidR="00773A97" w:rsidRPr="00773A97" w:rsidRDefault="00773A97" w:rsidP="00773A97">
      <w:pPr>
        <w:spacing w:before="100" w:beforeAutospacing="1" w:after="100" w:afterAutospacing="1"/>
        <w:ind w:right="46"/>
        <w:jc w:val="both"/>
        <w:rPr>
          <w:rFonts w:ascii="Arial" w:hAnsi="Arial" w:cs="Arial"/>
          <w:sz w:val="24"/>
          <w:szCs w:val="24"/>
        </w:rPr>
      </w:pPr>
      <w:r w:rsidRPr="00773A9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DDB51E8" wp14:editId="5C195915">
            <wp:extent cx="2417445" cy="1797050"/>
            <wp:effectExtent l="0" t="0" r="0" b="0"/>
            <wp:docPr id="32" name="Obrázek 32" descr="Clipboard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 descr="Clipboard0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A97" w:rsidRPr="00773A97" w:rsidRDefault="00773A97" w:rsidP="00773A97">
      <w:pPr>
        <w:keepNext/>
        <w:tabs>
          <w:tab w:val="num" w:pos="360"/>
        </w:tabs>
        <w:spacing w:before="240" w:after="60"/>
        <w:ind w:left="360" w:hanging="360"/>
        <w:jc w:val="both"/>
        <w:outlineLvl w:val="0"/>
        <w:rPr>
          <w:rFonts w:ascii="Arial" w:hAnsi="Arial" w:cs="Arial"/>
          <w:b/>
          <w:color w:val="E20074"/>
          <w:sz w:val="24"/>
          <w:lang w:eastAsia="en-US"/>
        </w:rPr>
      </w:pPr>
      <w:r w:rsidRPr="00773A97">
        <w:rPr>
          <w:rFonts w:ascii="Arial" w:hAnsi="Arial" w:cs="Arial"/>
          <w:b/>
          <w:color w:val="E20074"/>
          <w:sz w:val="24"/>
          <w:lang w:eastAsia="en-US"/>
        </w:rPr>
        <w:t>3.</w:t>
      </w:r>
      <w:r w:rsidRPr="00773A97">
        <w:rPr>
          <w:rFonts w:ascii="Arial" w:hAnsi="Arial" w:cs="Arial"/>
          <w:b/>
          <w:color w:val="E20074"/>
          <w:sz w:val="24"/>
          <w:lang w:eastAsia="en-US"/>
        </w:rPr>
        <w:tab/>
        <w:t xml:space="preserve">Návod k připojení datového úložiště z prostředí Windows </w:t>
      </w:r>
    </w:p>
    <w:p w:rsidR="00773A97" w:rsidRPr="00773A97" w:rsidRDefault="00773A97" w:rsidP="00773A97">
      <w:pPr>
        <w:spacing w:before="100" w:beforeAutospacing="1" w:after="100" w:afterAutospacing="1"/>
        <w:ind w:right="46"/>
        <w:jc w:val="both"/>
        <w:rPr>
          <w:rFonts w:ascii="Arial" w:hAnsi="Arial" w:cs="Arial"/>
          <w:color w:val="000000"/>
          <w:sz w:val="20"/>
        </w:rPr>
      </w:pPr>
      <w:r w:rsidRPr="00773A97">
        <w:rPr>
          <w:rFonts w:ascii="Arial" w:hAnsi="Arial" w:cs="Arial"/>
          <w:color w:val="000000"/>
          <w:sz w:val="20"/>
        </w:rPr>
        <w:t xml:space="preserve">Pro připojení souborového úložiště můžete použít více možností. V tomto administračním návodu jsme použili „grafické permanentní připojení s </w:t>
      </w:r>
      <w:proofErr w:type="spellStart"/>
      <w:r w:rsidRPr="00773A97">
        <w:rPr>
          <w:rFonts w:ascii="Arial" w:hAnsi="Arial" w:cs="Arial"/>
          <w:color w:val="000000"/>
          <w:sz w:val="20"/>
        </w:rPr>
        <w:t>namapováním</w:t>
      </w:r>
      <w:proofErr w:type="spellEnd"/>
      <w:r w:rsidRPr="00773A97">
        <w:rPr>
          <w:rFonts w:ascii="Arial" w:hAnsi="Arial" w:cs="Arial"/>
          <w:color w:val="000000"/>
          <w:sz w:val="20"/>
        </w:rPr>
        <w:t xml:space="preserve"> jako disková jednotka“</w:t>
      </w:r>
    </w:p>
    <w:p w:rsidR="00773A97" w:rsidRPr="00773A97" w:rsidRDefault="00773A97" w:rsidP="00773A97">
      <w:pPr>
        <w:ind w:right="45"/>
        <w:jc w:val="both"/>
        <w:rPr>
          <w:rFonts w:ascii="Arial" w:hAnsi="Arial" w:cs="Arial"/>
          <w:color w:val="000000"/>
          <w:sz w:val="20"/>
        </w:rPr>
      </w:pPr>
      <w:r w:rsidRPr="00773A97">
        <w:rPr>
          <w:rFonts w:ascii="Arial" w:hAnsi="Arial" w:cs="Arial"/>
          <w:color w:val="000000"/>
          <w:sz w:val="20"/>
        </w:rPr>
        <w:t>Prvním krokem k připojení souborovému úložišti dle níže uvedeného dokumentu.</w:t>
      </w:r>
    </w:p>
    <w:p w:rsidR="00773A97" w:rsidRPr="00773A97" w:rsidRDefault="00773A97" w:rsidP="00773A97">
      <w:pPr>
        <w:ind w:right="45"/>
        <w:jc w:val="both"/>
        <w:rPr>
          <w:rFonts w:ascii="Arial" w:hAnsi="Arial" w:cs="Arial"/>
          <w:color w:val="000000"/>
          <w:sz w:val="20"/>
        </w:rPr>
      </w:pPr>
      <w:r w:rsidRPr="00773A97">
        <w:rPr>
          <w:rFonts w:ascii="Arial" w:hAnsi="Arial" w:cs="Arial"/>
          <w:color w:val="000000"/>
          <w:sz w:val="20"/>
        </w:rPr>
        <w:lastRenderedPageBreak/>
        <w:t>Zvolte „Průzkumníka Windows“ dále v sekci „Nástroje“ zvolte “Připojit síťovou jednotku“</w:t>
      </w:r>
    </w:p>
    <w:p w:rsidR="00773A97" w:rsidRPr="00773A97" w:rsidRDefault="00773A97" w:rsidP="00773A97">
      <w:pPr>
        <w:spacing w:before="100" w:beforeAutospacing="1" w:after="100" w:afterAutospacing="1"/>
        <w:ind w:right="46"/>
        <w:jc w:val="both"/>
        <w:rPr>
          <w:rFonts w:ascii="Arial" w:hAnsi="Arial" w:cs="Arial"/>
          <w:color w:val="000000"/>
          <w:sz w:val="20"/>
        </w:rPr>
      </w:pPr>
      <w:r w:rsidRPr="00773A97">
        <w:rPr>
          <w:rFonts w:ascii="Arial" w:hAnsi="Arial" w:cs="Arial"/>
          <w:noProof/>
          <w:color w:val="000000"/>
          <w:sz w:val="20"/>
        </w:rPr>
        <w:drawing>
          <wp:inline distT="0" distB="0" distL="0" distR="0" wp14:anchorId="41E207C0" wp14:editId="55FFBA3D">
            <wp:extent cx="4953635" cy="2854325"/>
            <wp:effectExtent l="0" t="0" r="0" b="0"/>
            <wp:docPr id="31" name="Obrázek 31" descr="Clipboard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 descr="Clipboard1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A97" w:rsidRPr="00773A97" w:rsidRDefault="00773A97" w:rsidP="00773A97">
      <w:pPr>
        <w:spacing w:before="100" w:beforeAutospacing="1" w:after="100" w:afterAutospacing="1"/>
        <w:ind w:right="46"/>
        <w:jc w:val="both"/>
        <w:rPr>
          <w:rFonts w:ascii="Arial" w:hAnsi="Arial" w:cs="Arial"/>
          <w:color w:val="000000"/>
          <w:sz w:val="20"/>
        </w:rPr>
      </w:pPr>
      <w:r w:rsidRPr="00773A97">
        <w:rPr>
          <w:rFonts w:ascii="Arial" w:hAnsi="Arial" w:cs="Arial"/>
          <w:color w:val="000000"/>
          <w:sz w:val="20"/>
        </w:rPr>
        <w:t xml:space="preserve">   Po zobrazení detailu „Připojit síťovou jednotku“ dále pokračujte volbou jednotky „cíle“ – v</w:t>
      </w:r>
      <w:r>
        <w:rPr>
          <w:rFonts w:ascii="Arial" w:hAnsi="Arial" w:cs="Arial"/>
          <w:color w:val="000000"/>
          <w:sz w:val="20"/>
        </w:rPr>
        <w:t xml:space="preserve">olitelná </w:t>
      </w:r>
      <w:proofErr w:type="gramStart"/>
      <w:r>
        <w:rPr>
          <w:rFonts w:ascii="Arial" w:hAnsi="Arial" w:cs="Arial"/>
          <w:color w:val="000000"/>
          <w:sz w:val="20"/>
        </w:rPr>
        <w:t>položka . Následně</w:t>
      </w:r>
      <w:proofErr w:type="gramEnd"/>
      <w:r>
        <w:rPr>
          <w:rFonts w:ascii="Arial" w:hAnsi="Arial" w:cs="Arial"/>
          <w:color w:val="000000"/>
          <w:sz w:val="20"/>
        </w:rPr>
        <w:t xml:space="preserve"> poté</w:t>
      </w:r>
      <w:r w:rsidRPr="00773A97">
        <w:rPr>
          <w:rFonts w:ascii="Arial" w:hAnsi="Arial" w:cs="Arial"/>
          <w:color w:val="000000"/>
          <w:sz w:val="20"/>
        </w:rPr>
        <w:t xml:space="preserve"> definujte „složku“:</w:t>
      </w:r>
    </w:p>
    <w:p w:rsidR="00773A97" w:rsidRPr="00773A97" w:rsidRDefault="00773A97" w:rsidP="00773A97">
      <w:pPr>
        <w:ind w:right="45"/>
        <w:jc w:val="both"/>
        <w:rPr>
          <w:rFonts w:ascii="Arial" w:hAnsi="Arial" w:cs="Arial"/>
          <w:color w:val="000000"/>
          <w:sz w:val="20"/>
        </w:rPr>
      </w:pPr>
      <w:r w:rsidRPr="00773A97">
        <w:rPr>
          <w:rFonts w:ascii="Arial" w:hAnsi="Arial" w:cs="Arial"/>
          <w:color w:val="000000"/>
          <w:sz w:val="20"/>
        </w:rPr>
        <w:t>Název vzdálené složky se skládá z následujících částí:</w:t>
      </w:r>
    </w:p>
    <w:p w:rsidR="00773A97" w:rsidRPr="00773A97" w:rsidRDefault="00773A97" w:rsidP="00773A97">
      <w:pPr>
        <w:ind w:right="45"/>
        <w:jc w:val="both"/>
        <w:rPr>
          <w:rFonts w:ascii="Arial" w:hAnsi="Arial" w:cs="Arial"/>
          <w:b/>
          <w:color w:val="FF0000"/>
          <w:sz w:val="24"/>
        </w:rPr>
      </w:pPr>
      <w:r w:rsidRPr="00773A97">
        <w:rPr>
          <w:rFonts w:ascii="Arial" w:hAnsi="Arial" w:cs="Arial"/>
          <w:b/>
          <w:color w:val="FF0000"/>
          <w:sz w:val="24"/>
        </w:rPr>
        <w:t>\\</w:t>
      </w:r>
      <w:r w:rsidRPr="00773A97">
        <w:rPr>
          <w:rFonts w:ascii="Arial" w:hAnsi="Arial" w:cs="Arial"/>
          <w:color w:val="000000"/>
          <w:sz w:val="20"/>
        </w:rPr>
        <w:t>IP_adresa</w:t>
      </w:r>
      <w:r w:rsidRPr="00773A97">
        <w:rPr>
          <w:rFonts w:ascii="Arial" w:hAnsi="Arial" w:cs="Arial"/>
          <w:b/>
          <w:color w:val="FF0000"/>
          <w:sz w:val="24"/>
        </w:rPr>
        <w:t>\</w:t>
      </w:r>
      <w:r w:rsidRPr="00773A97">
        <w:rPr>
          <w:rFonts w:ascii="Arial" w:hAnsi="Arial" w:cs="Arial"/>
          <w:color w:val="000000"/>
          <w:sz w:val="20"/>
        </w:rPr>
        <w:t>jméno_služby</w:t>
      </w:r>
      <w:r w:rsidRPr="00773A97">
        <w:rPr>
          <w:rFonts w:ascii="Arial" w:hAnsi="Arial" w:cs="Arial"/>
          <w:b/>
          <w:color w:val="FF0000"/>
          <w:sz w:val="24"/>
        </w:rPr>
        <w:t>$</w:t>
      </w:r>
    </w:p>
    <w:p w:rsidR="00773A97" w:rsidRPr="00773A97" w:rsidRDefault="00773A97" w:rsidP="00773A97">
      <w:pPr>
        <w:ind w:right="45"/>
        <w:jc w:val="both"/>
        <w:rPr>
          <w:rFonts w:ascii="Arial" w:hAnsi="Arial" w:cs="Arial"/>
          <w:b/>
          <w:color w:val="FF0000"/>
          <w:sz w:val="24"/>
        </w:rPr>
      </w:pPr>
    </w:p>
    <w:p w:rsidR="00773A97" w:rsidRPr="00773A97" w:rsidRDefault="00773A97" w:rsidP="00773A97">
      <w:pPr>
        <w:ind w:right="45"/>
        <w:jc w:val="both"/>
        <w:rPr>
          <w:rFonts w:ascii="Arial" w:hAnsi="Arial" w:cs="Arial"/>
          <w:color w:val="000000"/>
          <w:sz w:val="20"/>
        </w:rPr>
      </w:pPr>
      <w:r w:rsidRPr="00773A97">
        <w:rPr>
          <w:rFonts w:ascii="Arial" w:hAnsi="Arial" w:cs="Arial"/>
          <w:b/>
          <w:color w:val="FF0000"/>
          <w:sz w:val="24"/>
        </w:rPr>
        <w:t xml:space="preserve">Červeně </w:t>
      </w:r>
      <w:r w:rsidRPr="00773A97">
        <w:rPr>
          <w:rFonts w:ascii="Arial" w:hAnsi="Arial" w:cs="Arial"/>
          <w:color w:val="000000"/>
          <w:sz w:val="20"/>
        </w:rPr>
        <w:t>jsou označeny pevné neměnné části</w:t>
      </w:r>
    </w:p>
    <w:p w:rsidR="00773A97" w:rsidRPr="00773A97" w:rsidRDefault="00773A97" w:rsidP="00773A97">
      <w:pPr>
        <w:ind w:right="45"/>
        <w:jc w:val="both"/>
        <w:rPr>
          <w:rFonts w:ascii="Arial" w:hAnsi="Arial" w:cs="Arial"/>
          <w:color w:val="000000"/>
          <w:sz w:val="20"/>
        </w:rPr>
      </w:pPr>
      <w:proofErr w:type="spellStart"/>
      <w:r w:rsidRPr="00773A97">
        <w:rPr>
          <w:rFonts w:ascii="Arial" w:hAnsi="Arial" w:cs="Arial"/>
          <w:color w:val="000000"/>
          <w:sz w:val="20"/>
        </w:rPr>
        <w:t>IP_adresa</w:t>
      </w:r>
      <w:proofErr w:type="spellEnd"/>
      <w:r w:rsidRPr="00773A97">
        <w:rPr>
          <w:rFonts w:ascii="Arial" w:hAnsi="Arial" w:cs="Arial"/>
          <w:color w:val="000000"/>
          <w:sz w:val="20"/>
        </w:rPr>
        <w:t xml:space="preserve"> je na PP v části </w:t>
      </w:r>
      <w:proofErr w:type="spellStart"/>
      <w:r w:rsidRPr="00773A97">
        <w:rPr>
          <w:rFonts w:ascii="Arial" w:hAnsi="Arial" w:cs="Arial"/>
          <w:b/>
          <w:color w:val="000000"/>
          <w:sz w:val="20"/>
        </w:rPr>
        <w:t>Configuration</w:t>
      </w:r>
      <w:proofErr w:type="spellEnd"/>
      <w:r w:rsidRPr="00773A97">
        <w:rPr>
          <w:rFonts w:ascii="Arial" w:hAnsi="Arial" w:cs="Arial"/>
          <w:b/>
          <w:color w:val="000000"/>
          <w:sz w:val="20"/>
        </w:rPr>
        <w:t xml:space="preserve"> </w:t>
      </w:r>
      <w:proofErr w:type="spellStart"/>
      <w:r w:rsidRPr="00773A97">
        <w:rPr>
          <w:rFonts w:ascii="Arial" w:hAnsi="Arial" w:cs="Arial"/>
          <w:b/>
          <w:color w:val="000000"/>
          <w:sz w:val="20"/>
        </w:rPr>
        <w:t>Description</w:t>
      </w:r>
      <w:proofErr w:type="spellEnd"/>
      <w:r w:rsidRPr="00773A97">
        <w:rPr>
          <w:rFonts w:ascii="Arial" w:hAnsi="Arial" w:cs="Arial"/>
          <w:color w:val="000000"/>
          <w:sz w:val="20"/>
        </w:rPr>
        <w:t xml:space="preserve"> (např. „</w:t>
      </w:r>
      <w:r w:rsidRPr="00773A97">
        <w:rPr>
          <w:rFonts w:ascii="Arial" w:hAnsi="Arial" w:cs="Arial"/>
          <w:b/>
          <w:color w:val="000000"/>
          <w:sz w:val="20"/>
        </w:rPr>
        <w:t>172.27.100.12</w:t>
      </w:r>
      <w:r w:rsidRPr="00773A97">
        <w:rPr>
          <w:rFonts w:ascii="Arial" w:hAnsi="Arial" w:cs="Arial"/>
          <w:color w:val="000000"/>
          <w:sz w:val="20"/>
        </w:rPr>
        <w:t>“).</w:t>
      </w:r>
    </w:p>
    <w:p w:rsidR="00773A97" w:rsidRPr="00773A97" w:rsidRDefault="00773A97" w:rsidP="00773A97">
      <w:pPr>
        <w:ind w:right="45"/>
        <w:jc w:val="both"/>
        <w:rPr>
          <w:rFonts w:ascii="Arial" w:hAnsi="Arial" w:cs="Arial"/>
          <w:color w:val="000000"/>
          <w:sz w:val="20"/>
        </w:rPr>
      </w:pPr>
      <w:proofErr w:type="spellStart"/>
      <w:r w:rsidRPr="00773A97">
        <w:rPr>
          <w:rFonts w:ascii="Arial" w:hAnsi="Arial" w:cs="Arial"/>
          <w:color w:val="000000"/>
          <w:sz w:val="20"/>
        </w:rPr>
        <w:t>Jméno_služby</w:t>
      </w:r>
      <w:proofErr w:type="spellEnd"/>
      <w:r w:rsidRPr="00773A97">
        <w:rPr>
          <w:rFonts w:ascii="Arial" w:hAnsi="Arial" w:cs="Arial"/>
          <w:color w:val="000000"/>
          <w:sz w:val="20"/>
        </w:rPr>
        <w:t xml:space="preserve"> je na PP položka </w:t>
      </w:r>
      <w:r w:rsidRPr="00773A97">
        <w:rPr>
          <w:rFonts w:ascii="Arial" w:hAnsi="Arial" w:cs="Arial"/>
          <w:b/>
          <w:color w:val="000000"/>
          <w:sz w:val="20"/>
        </w:rPr>
        <w:t xml:space="preserve">ID </w:t>
      </w:r>
      <w:proofErr w:type="spellStart"/>
      <w:r w:rsidRPr="00773A97">
        <w:rPr>
          <w:rFonts w:ascii="Arial" w:hAnsi="Arial" w:cs="Arial"/>
          <w:b/>
          <w:color w:val="000000"/>
          <w:sz w:val="20"/>
        </w:rPr>
        <w:t>services</w:t>
      </w:r>
      <w:proofErr w:type="spellEnd"/>
      <w:r w:rsidRPr="00773A97">
        <w:rPr>
          <w:rFonts w:ascii="Arial" w:hAnsi="Arial" w:cs="Arial"/>
          <w:b/>
          <w:color w:val="000000"/>
          <w:sz w:val="20"/>
        </w:rPr>
        <w:t xml:space="preserve"> (</w:t>
      </w:r>
      <w:proofErr w:type="spellStart"/>
      <w:proofErr w:type="gramStart"/>
      <w:r w:rsidRPr="00773A97">
        <w:rPr>
          <w:rFonts w:ascii="Arial" w:hAnsi="Arial" w:cs="Arial"/>
          <w:b/>
          <w:color w:val="000000"/>
          <w:sz w:val="20"/>
        </w:rPr>
        <w:t>platform</w:t>
      </w:r>
      <w:proofErr w:type="spellEnd"/>
      <w:r w:rsidRPr="00773A97">
        <w:rPr>
          <w:rFonts w:ascii="Arial" w:hAnsi="Arial" w:cs="Arial"/>
          <w:b/>
          <w:color w:val="000000"/>
          <w:sz w:val="20"/>
        </w:rPr>
        <w:t>)</w:t>
      </w:r>
      <w:r w:rsidRPr="00773A97">
        <w:rPr>
          <w:rFonts w:ascii="Arial" w:hAnsi="Arial" w:cs="Arial"/>
          <w:color w:val="000000"/>
          <w:sz w:val="20"/>
        </w:rPr>
        <w:t xml:space="preserve"> (např.</w:t>
      </w:r>
      <w:proofErr w:type="gramEnd"/>
      <w:r w:rsidRPr="00773A97">
        <w:rPr>
          <w:rFonts w:ascii="Arial" w:hAnsi="Arial" w:cs="Arial"/>
          <w:color w:val="000000"/>
          <w:sz w:val="20"/>
        </w:rPr>
        <w:t xml:space="preserve"> </w:t>
      </w:r>
      <w:r w:rsidRPr="00773A97">
        <w:rPr>
          <w:rFonts w:ascii="Arial" w:hAnsi="Arial" w:cs="Arial"/>
          <w:b/>
          <w:color w:val="000000"/>
          <w:sz w:val="20"/>
        </w:rPr>
        <w:t>ss1100014</w:t>
      </w:r>
      <w:r w:rsidRPr="00773A97">
        <w:rPr>
          <w:rFonts w:ascii="Arial" w:hAnsi="Arial" w:cs="Arial"/>
          <w:color w:val="000000"/>
          <w:sz w:val="20"/>
        </w:rPr>
        <w:t>)</w:t>
      </w:r>
    </w:p>
    <w:p w:rsidR="00773A97" w:rsidRPr="00773A97" w:rsidRDefault="00773A97" w:rsidP="00773A97">
      <w:pPr>
        <w:ind w:right="45"/>
        <w:jc w:val="both"/>
        <w:rPr>
          <w:rFonts w:ascii="Arial" w:hAnsi="Arial" w:cs="Arial"/>
          <w:color w:val="000000"/>
          <w:sz w:val="20"/>
        </w:rPr>
      </w:pPr>
    </w:p>
    <w:p w:rsidR="00773A97" w:rsidRPr="00773A97" w:rsidRDefault="00773A97" w:rsidP="00773A97">
      <w:pPr>
        <w:ind w:right="45"/>
        <w:jc w:val="both"/>
        <w:rPr>
          <w:rFonts w:ascii="Arial" w:hAnsi="Arial" w:cs="Arial"/>
          <w:color w:val="000000"/>
          <w:sz w:val="20"/>
        </w:rPr>
      </w:pPr>
      <w:r w:rsidRPr="00773A97">
        <w:rPr>
          <w:rFonts w:ascii="Arial" w:hAnsi="Arial" w:cs="Arial"/>
          <w:color w:val="000000"/>
          <w:sz w:val="20"/>
        </w:rPr>
        <w:t xml:space="preserve">Složka tedy pro uvedený příklad bude: </w:t>
      </w:r>
      <w:r w:rsidRPr="00773A97">
        <w:rPr>
          <w:rFonts w:ascii="Arial" w:hAnsi="Arial" w:cs="Arial"/>
          <w:b/>
          <w:color w:val="000000"/>
          <w:sz w:val="20"/>
        </w:rPr>
        <w:t>\\172.27.100.12\ss1100014</w:t>
      </w:r>
      <w:r w:rsidRPr="00773A97">
        <w:rPr>
          <w:rFonts w:ascii="Arial" w:hAnsi="Arial" w:cs="Arial"/>
          <w:b/>
          <w:color w:val="000000"/>
          <w:sz w:val="20"/>
          <w:lang w:val="en-US"/>
        </w:rPr>
        <w:t>$</w:t>
      </w:r>
    </w:p>
    <w:p w:rsidR="00773A97" w:rsidRPr="00773A97" w:rsidRDefault="00773A97" w:rsidP="00773A97">
      <w:pPr>
        <w:spacing w:before="100" w:beforeAutospacing="1" w:after="100" w:afterAutospacing="1"/>
        <w:ind w:right="46"/>
        <w:jc w:val="both"/>
        <w:rPr>
          <w:rFonts w:ascii="Arial" w:hAnsi="Arial" w:cs="Arial"/>
          <w:noProof/>
          <w:color w:val="000000"/>
          <w:sz w:val="20"/>
        </w:rPr>
      </w:pPr>
      <w:r w:rsidRPr="00773A97">
        <w:rPr>
          <w:rFonts w:ascii="Arial" w:hAnsi="Arial" w:cs="Arial"/>
          <w:noProof/>
          <w:color w:val="000000"/>
          <w:sz w:val="20"/>
        </w:rPr>
        <w:drawing>
          <wp:inline distT="0" distB="0" distL="0" distR="0" wp14:anchorId="175032C2" wp14:editId="759805AE">
            <wp:extent cx="3101008" cy="2228868"/>
            <wp:effectExtent l="0" t="0" r="0" b="0"/>
            <wp:docPr id="30" name="Obrázek 30" descr="Clipboard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 descr="Clipboard1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008" cy="222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A97" w:rsidRPr="00773A97" w:rsidRDefault="00773A97" w:rsidP="00773A97">
      <w:pPr>
        <w:spacing w:before="40" w:after="60"/>
        <w:jc w:val="both"/>
        <w:rPr>
          <w:rFonts w:ascii="Arial" w:hAnsi="Arial" w:cs="Arial"/>
          <w:noProof/>
          <w:sz w:val="20"/>
          <w:lang w:eastAsia="en-US"/>
        </w:rPr>
      </w:pPr>
      <w:r w:rsidRPr="00773A97">
        <w:rPr>
          <w:rFonts w:ascii="Arial" w:hAnsi="Arial" w:cs="Arial"/>
          <w:noProof/>
          <w:sz w:val="20"/>
          <w:lang w:eastAsia="en-US"/>
        </w:rPr>
        <w:t>Dále budete vyzváni k ověření přístupových údajů pomocí „Uživatelského jména“ a „hesla“.</w:t>
      </w:r>
    </w:p>
    <w:p w:rsidR="00773A97" w:rsidRPr="00773A97" w:rsidRDefault="00773A97" w:rsidP="00773A97">
      <w:pPr>
        <w:spacing w:before="100" w:beforeAutospacing="1" w:after="100" w:afterAutospacing="1"/>
        <w:ind w:right="46"/>
        <w:jc w:val="both"/>
        <w:rPr>
          <w:rFonts w:ascii="Arial" w:hAnsi="Arial" w:cs="Arial"/>
          <w:noProof/>
          <w:color w:val="000000"/>
          <w:sz w:val="20"/>
        </w:rPr>
      </w:pPr>
      <w:r w:rsidRPr="00773A97">
        <w:rPr>
          <w:rFonts w:ascii="Arial" w:hAnsi="Arial" w:cs="Arial"/>
          <w:noProof/>
          <w:color w:val="000000"/>
          <w:sz w:val="20"/>
        </w:rPr>
        <w:t>Uživatelské jmeno a heslo dostanete na PP (</w:t>
      </w:r>
      <w:r w:rsidRPr="00773A97">
        <w:rPr>
          <w:rFonts w:ascii="Arial" w:hAnsi="Arial" w:cs="Arial"/>
          <w:b/>
          <w:noProof/>
          <w:color w:val="000000"/>
          <w:sz w:val="20"/>
        </w:rPr>
        <w:t>Storage Access Credentials – Login</w:t>
      </w:r>
      <w:r w:rsidRPr="00773A97">
        <w:rPr>
          <w:rFonts w:ascii="Arial" w:hAnsi="Arial" w:cs="Arial"/>
          <w:noProof/>
          <w:color w:val="000000"/>
          <w:sz w:val="20"/>
        </w:rPr>
        <w:t xml:space="preserve"> a </w:t>
      </w:r>
      <w:r w:rsidRPr="00773A97">
        <w:rPr>
          <w:rFonts w:ascii="Arial" w:hAnsi="Arial" w:cs="Arial"/>
          <w:b/>
          <w:noProof/>
          <w:color w:val="000000"/>
          <w:sz w:val="20"/>
        </w:rPr>
        <w:t>Storage Access Credentials – Password</w:t>
      </w:r>
      <w:r w:rsidRPr="00773A97">
        <w:rPr>
          <w:rFonts w:ascii="Arial" w:hAnsi="Arial" w:cs="Arial"/>
          <w:noProof/>
          <w:color w:val="000000"/>
          <w:sz w:val="20"/>
        </w:rPr>
        <w:t>). Doporučujeme Vám zadat volbu zapamatovat heslo.</w:t>
      </w:r>
    </w:p>
    <w:p w:rsidR="00773A97" w:rsidRPr="00773A97" w:rsidRDefault="00773A97" w:rsidP="00773A97">
      <w:pPr>
        <w:spacing w:before="100" w:beforeAutospacing="1" w:after="100" w:afterAutospacing="1"/>
        <w:ind w:right="46"/>
        <w:jc w:val="both"/>
        <w:rPr>
          <w:rFonts w:ascii="Arial" w:hAnsi="Arial" w:cs="Arial"/>
          <w:noProof/>
          <w:color w:val="000000"/>
          <w:sz w:val="20"/>
        </w:rPr>
      </w:pPr>
      <w:r w:rsidRPr="00773A97">
        <w:rPr>
          <w:rFonts w:ascii="Arial" w:hAnsi="Arial" w:cs="Arial"/>
          <w:noProof/>
          <w:color w:val="000000"/>
          <w:sz w:val="20"/>
        </w:rPr>
        <w:lastRenderedPageBreak/>
        <w:drawing>
          <wp:inline distT="0" distB="0" distL="0" distR="0" wp14:anchorId="7AB8066D" wp14:editId="364EF616">
            <wp:extent cx="2838450" cy="2456815"/>
            <wp:effectExtent l="0" t="0" r="0" b="0"/>
            <wp:docPr id="29" name="Obrázek 29" descr="Clipboard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 descr="Clipboard1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A97" w:rsidRPr="00773A97" w:rsidRDefault="00773A97" w:rsidP="00773A97">
      <w:pPr>
        <w:spacing w:before="100" w:beforeAutospacing="1" w:after="100" w:afterAutospacing="1"/>
        <w:ind w:right="46"/>
        <w:jc w:val="both"/>
        <w:rPr>
          <w:rFonts w:ascii="Arial" w:hAnsi="Arial" w:cs="Arial"/>
          <w:color w:val="000000"/>
          <w:sz w:val="20"/>
        </w:rPr>
      </w:pPr>
      <w:r w:rsidRPr="00773A97">
        <w:rPr>
          <w:rFonts w:ascii="Arial" w:hAnsi="Arial" w:cs="Arial"/>
          <w:color w:val="000000"/>
          <w:sz w:val="20"/>
        </w:rPr>
        <w:t xml:space="preserve">Posledním krokem je ověření složky na souborovém úložišti  </w:t>
      </w:r>
    </w:p>
    <w:p w:rsidR="00773A97" w:rsidRPr="00773A97" w:rsidRDefault="00773A97" w:rsidP="00773A97">
      <w:pPr>
        <w:spacing w:before="100" w:beforeAutospacing="1" w:after="100" w:afterAutospacing="1"/>
        <w:ind w:right="46"/>
        <w:jc w:val="both"/>
        <w:rPr>
          <w:rFonts w:ascii="Arial" w:hAnsi="Arial" w:cs="Arial"/>
          <w:noProof/>
          <w:color w:val="000000"/>
          <w:sz w:val="20"/>
        </w:rPr>
      </w:pPr>
      <w:r w:rsidRPr="00773A97">
        <w:rPr>
          <w:rFonts w:ascii="Arial" w:hAnsi="Arial" w:cs="Arial"/>
          <w:noProof/>
          <w:color w:val="000000"/>
          <w:sz w:val="20"/>
        </w:rPr>
        <w:drawing>
          <wp:inline distT="0" distB="0" distL="0" distR="0" wp14:anchorId="00DB8E85" wp14:editId="327433F9">
            <wp:extent cx="5764530" cy="4325620"/>
            <wp:effectExtent l="0" t="0" r="0" b="0"/>
            <wp:docPr id="28" name="Obrázek 28" descr="Clipboard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" descr="Clipboard1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A97" w:rsidRPr="00773A97" w:rsidRDefault="00773A97" w:rsidP="00773A97">
      <w:pPr>
        <w:spacing w:before="100" w:beforeAutospacing="1" w:after="100" w:afterAutospacing="1"/>
        <w:ind w:right="46"/>
        <w:jc w:val="both"/>
        <w:rPr>
          <w:rFonts w:ascii="Arial" w:hAnsi="Arial" w:cs="Arial"/>
          <w:noProof/>
          <w:color w:val="000000"/>
          <w:sz w:val="20"/>
        </w:rPr>
      </w:pPr>
    </w:p>
    <w:p w:rsidR="00773A97" w:rsidRPr="00773A97" w:rsidRDefault="00773A97" w:rsidP="00773A97">
      <w:pPr>
        <w:keepNext/>
        <w:tabs>
          <w:tab w:val="num" w:pos="360"/>
        </w:tabs>
        <w:spacing w:before="240" w:after="60"/>
        <w:ind w:left="360" w:hanging="360"/>
        <w:jc w:val="both"/>
        <w:outlineLvl w:val="0"/>
        <w:rPr>
          <w:rFonts w:ascii="Arial" w:hAnsi="Arial" w:cs="Arial"/>
          <w:b/>
          <w:color w:val="E20074"/>
          <w:kern w:val="28"/>
          <w:sz w:val="24"/>
          <w:lang w:eastAsia="en-US"/>
        </w:rPr>
      </w:pPr>
      <w:r w:rsidRPr="00773A97">
        <w:rPr>
          <w:rFonts w:ascii="Arial" w:hAnsi="Arial" w:cs="Arial"/>
          <w:b/>
          <w:color w:val="E20074"/>
          <w:kern w:val="28"/>
          <w:sz w:val="24"/>
          <w:lang w:eastAsia="en-US"/>
        </w:rPr>
        <w:t>4.</w:t>
      </w:r>
      <w:r w:rsidRPr="00773A97">
        <w:rPr>
          <w:rFonts w:ascii="Arial" w:hAnsi="Arial" w:cs="Arial"/>
          <w:b/>
          <w:color w:val="E20074"/>
          <w:kern w:val="28"/>
          <w:sz w:val="24"/>
          <w:lang w:eastAsia="en-US"/>
        </w:rPr>
        <w:tab/>
        <w:t>Ostatní možnosti – příkazová řádka</w:t>
      </w:r>
    </w:p>
    <w:p w:rsidR="00773A97" w:rsidRPr="00773A97" w:rsidRDefault="00773A97" w:rsidP="00773A97">
      <w:pPr>
        <w:spacing w:before="40" w:after="60"/>
        <w:ind w:right="46"/>
        <w:jc w:val="both"/>
        <w:rPr>
          <w:rFonts w:ascii="Arial" w:hAnsi="Arial" w:cs="Arial"/>
          <w:b/>
          <w:sz w:val="28"/>
          <w:szCs w:val="28"/>
          <w:lang w:eastAsia="en-US"/>
        </w:rPr>
      </w:pPr>
    </w:p>
    <w:p w:rsidR="00773A97" w:rsidRPr="00773A97" w:rsidRDefault="00773A97" w:rsidP="00773A97">
      <w:pPr>
        <w:spacing w:before="40" w:after="60"/>
        <w:jc w:val="both"/>
        <w:rPr>
          <w:rFonts w:ascii="Arial" w:hAnsi="Arial" w:cs="Arial"/>
          <w:sz w:val="20"/>
          <w:lang w:eastAsia="en-US"/>
        </w:rPr>
      </w:pPr>
      <w:r w:rsidRPr="00773A97">
        <w:rPr>
          <w:rFonts w:ascii="Arial" w:hAnsi="Arial" w:cs="Arial"/>
          <w:sz w:val="20"/>
          <w:lang w:eastAsia="en-US"/>
        </w:rPr>
        <w:t xml:space="preserve">V následující kapitole je popsána obsluha z příkazové řádky (CLI - </w:t>
      </w:r>
      <w:proofErr w:type="spellStart"/>
      <w:r w:rsidRPr="00773A97">
        <w:rPr>
          <w:rFonts w:ascii="Arial" w:hAnsi="Arial" w:cs="Arial"/>
          <w:sz w:val="20"/>
          <w:lang w:eastAsia="en-US"/>
        </w:rPr>
        <w:t>command</w:t>
      </w:r>
      <w:proofErr w:type="spellEnd"/>
      <w:r w:rsidRPr="00773A97">
        <w:rPr>
          <w:rFonts w:ascii="Arial" w:hAnsi="Arial" w:cs="Arial"/>
          <w:sz w:val="20"/>
          <w:lang w:eastAsia="en-US"/>
        </w:rPr>
        <w:t xml:space="preserve"> line interface). Tato metoda je vhodná k vytvoření automatizovaného ovládání pomocí skriptů, např. k naplánovanému kopírování souborů, pravidelnému zálohování apod.</w:t>
      </w:r>
    </w:p>
    <w:p w:rsidR="00773A97" w:rsidRPr="00773A97" w:rsidRDefault="00773A97" w:rsidP="004D3744">
      <w:pPr>
        <w:keepNext/>
        <w:numPr>
          <w:ilvl w:val="1"/>
          <w:numId w:val="0"/>
        </w:numPr>
        <w:tabs>
          <w:tab w:val="num" w:pos="1855"/>
        </w:tabs>
        <w:spacing w:before="240" w:after="60"/>
        <w:ind w:left="426" w:hanging="432"/>
        <w:jc w:val="both"/>
        <w:outlineLvl w:val="1"/>
        <w:rPr>
          <w:rFonts w:ascii="Arial" w:hAnsi="Arial" w:cs="Arial"/>
          <w:b/>
          <w:i/>
          <w:color w:val="E20074"/>
          <w:sz w:val="22"/>
          <w:lang w:eastAsia="en-US"/>
        </w:rPr>
      </w:pPr>
      <w:r w:rsidRPr="00773A97">
        <w:rPr>
          <w:rFonts w:ascii="Arial" w:hAnsi="Arial" w:cs="Arial"/>
          <w:b/>
          <w:i/>
          <w:color w:val="E20074"/>
          <w:sz w:val="22"/>
          <w:lang w:eastAsia="en-US"/>
        </w:rPr>
        <w:lastRenderedPageBreak/>
        <w:t>4.1</w:t>
      </w:r>
      <w:r w:rsidRPr="00773A97">
        <w:rPr>
          <w:rFonts w:ascii="Arial" w:hAnsi="Arial" w:cs="Arial"/>
          <w:b/>
          <w:i/>
          <w:color w:val="E20074"/>
          <w:sz w:val="22"/>
          <w:lang w:eastAsia="en-US"/>
        </w:rPr>
        <w:tab/>
        <w:t xml:space="preserve">Cisco </w:t>
      </w:r>
      <w:proofErr w:type="spellStart"/>
      <w:r w:rsidRPr="00773A97">
        <w:rPr>
          <w:rFonts w:ascii="Arial" w:hAnsi="Arial" w:cs="Arial"/>
          <w:b/>
          <w:i/>
          <w:color w:val="E20074"/>
          <w:sz w:val="22"/>
          <w:lang w:eastAsia="en-US"/>
        </w:rPr>
        <w:t>IPSec</w:t>
      </w:r>
      <w:proofErr w:type="spellEnd"/>
      <w:r w:rsidRPr="00773A97">
        <w:rPr>
          <w:rFonts w:ascii="Arial" w:hAnsi="Arial" w:cs="Arial"/>
          <w:b/>
          <w:i/>
          <w:color w:val="E20074"/>
          <w:sz w:val="22"/>
          <w:lang w:eastAsia="en-US"/>
        </w:rPr>
        <w:t xml:space="preserve"> klient</w:t>
      </w:r>
    </w:p>
    <w:p w:rsidR="00773A97" w:rsidRPr="00773A97" w:rsidRDefault="00773A97" w:rsidP="00773A97">
      <w:pPr>
        <w:spacing w:before="40" w:after="60"/>
        <w:jc w:val="both"/>
        <w:rPr>
          <w:rFonts w:ascii="Arial" w:hAnsi="Arial" w:cs="Arial"/>
          <w:color w:val="000000"/>
          <w:sz w:val="20"/>
          <w:lang w:eastAsia="en-US"/>
        </w:rPr>
      </w:pPr>
    </w:p>
    <w:p w:rsidR="00773A97" w:rsidRPr="00773A97" w:rsidRDefault="00773A97" w:rsidP="00773A97">
      <w:pPr>
        <w:spacing w:before="40" w:after="60"/>
        <w:jc w:val="both"/>
        <w:rPr>
          <w:rFonts w:ascii="Arial" w:hAnsi="Arial" w:cs="Arial"/>
          <w:color w:val="000000"/>
          <w:sz w:val="20"/>
          <w:lang w:eastAsia="en-US"/>
        </w:rPr>
      </w:pPr>
      <w:r w:rsidRPr="00773A97">
        <w:rPr>
          <w:rFonts w:ascii="Arial" w:hAnsi="Arial" w:cs="Arial"/>
          <w:color w:val="000000"/>
          <w:sz w:val="20"/>
          <w:lang w:eastAsia="en-US"/>
        </w:rPr>
        <w:t>Připojení (navázání tunelu)</w:t>
      </w:r>
    </w:p>
    <w:p w:rsidR="00773A97" w:rsidRPr="00773A97" w:rsidRDefault="00773A97" w:rsidP="00773A97">
      <w:pPr>
        <w:spacing w:before="40" w:after="60"/>
        <w:jc w:val="both"/>
        <w:rPr>
          <w:rFonts w:ascii="Arial" w:hAnsi="Arial" w:cs="Arial"/>
          <w:color w:val="000000"/>
          <w:sz w:val="20"/>
          <w:lang w:eastAsia="en-US"/>
        </w:rPr>
      </w:pPr>
    </w:p>
    <w:p w:rsidR="00773A97" w:rsidRPr="00773A97" w:rsidRDefault="00773A97" w:rsidP="00773A97">
      <w:pPr>
        <w:spacing w:before="40" w:after="60"/>
        <w:jc w:val="both"/>
        <w:rPr>
          <w:rFonts w:ascii="Arial" w:hAnsi="Arial" w:cs="Arial"/>
          <w:color w:val="000000"/>
          <w:sz w:val="20"/>
          <w:lang w:eastAsia="en-US"/>
        </w:rPr>
      </w:pPr>
      <w:r w:rsidRPr="00773A97">
        <w:rPr>
          <w:rFonts w:ascii="Arial" w:hAnsi="Arial" w:cs="Arial"/>
          <w:b/>
          <w:color w:val="000000"/>
          <w:sz w:val="20"/>
          <w:lang w:eastAsia="en-US"/>
        </w:rPr>
        <w:t xml:space="preserve">"C:\Program </w:t>
      </w:r>
      <w:proofErr w:type="spellStart"/>
      <w:r w:rsidRPr="00773A97">
        <w:rPr>
          <w:rFonts w:ascii="Arial" w:hAnsi="Arial" w:cs="Arial"/>
          <w:b/>
          <w:color w:val="000000"/>
          <w:sz w:val="20"/>
          <w:lang w:eastAsia="en-US"/>
        </w:rPr>
        <w:t>Files</w:t>
      </w:r>
      <w:proofErr w:type="spellEnd"/>
      <w:r w:rsidRPr="00773A97">
        <w:rPr>
          <w:rFonts w:ascii="Arial" w:hAnsi="Arial" w:cs="Arial"/>
          <w:b/>
          <w:color w:val="000000"/>
          <w:sz w:val="20"/>
          <w:lang w:eastAsia="en-US"/>
        </w:rPr>
        <w:t xml:space="preserve">\Cisco Systems\VPN </w:t>
      </w:r>
      <w:proofErr w:type="spellStart"/>
      <w:r w:rsidRPr="00773A97">
        <w:rPr>
          <w:rFonts w:ascii="Arial" w:hAnsi="Arial" w:cs="Arial"/>
          <w:b/>
          <w:color w:val="000000"/>
          <w:sz w:val="20"/>
          <w:lang w:eastAsia="en-US"/>
        </w:rPr>
        <w:t>Client</w:t>
      </w:r>
      <w:proofErr w:type="spellEnd"/>
      <w:r w:rsidRPr="00773A97">
        <w:rPr>
          <w:rFonts w:ascii="Arial" w:hAnsi="Arial" w:cs="Arial"/>
          <w:b/>
          <w:color w:val="000000"/>
          <w:sz w:val="20"/>
          <w:lang w:eastAsia="en-US"/>
        </w:rPr>
        <w:t>\</w:t>
      </w:r>
      <w:proofErr w:type="spellStart"/>
      <w:r w:rsidRPr="00773A97">
        <w:rPr>
          <w:rFonts w:ascii="Arial" w:hAnsi="Arial" w:cs="Arial"/>
          <w:b/>
          <w:color w:val="000000"/>
          <w:sz w:val="20"/>
          <w:lang w:eastAsia="en-US"/>
        </w:rPr>
        <w:t>vpnclient</w:t>
      </w:r>
      <w:proofErr w:type="spellEnd"/>
      <w:r w:rsidRPr="00773A97">
        <w:rPr>
          <w:rFonts w:ascii="Arial" w:hAnsi="Arial" w:cs="Arial"/>
          <w:b/>
          <w:color w:val="000000"/>
          <w:sz w:val="20"/>
          <w:lang w:eastAsia="en-US"/>
        </w:rPr>
        <w:t>"</w:t>
      </w:r>
      <w:r w:rsidRPr="00773A97">
        <w:rPr>
          <w:rFonts w:ascii="Arial" w:hAnsi="Arial" w:cs="Arial"/>
          <w:color w:val="000000"/>
          <w:sz w:val="20"/>
          <w:lang w:eastAsia="en-US"/>
        </w:rPr>
        <w:t xml:space="preserve"> </w:t>
      </w:r>
      <w:proofErr w:type="spellStart"/>
      <w:r w:rsidRPr="00773A97">
        <w:rPr>
          <w:rFonts w:ascii="Arial" w:hAnsi="Arial" w:cs="Arial"/>
          <w:b/>
          <w:color w:val="000000"/>
          <w:sz w:val="20"/>
          <w:lang w:eastAsia="en-US"/>
        </w:rPr>
        <w:t>connect</w:t>
      </w:r>
      <w:proofErr w:type="spellEnd"/>
      <w:r w:rsidRPr="00773A97">
        <w:rPr>
          <w:rFonts w:ascii="Arial" w:hAnsi="Arial" w:cs="Arial"/>
          <w:color w:val="000000"/>
          <w:sz w:val="20"/>
          <w:lang w:eastAsia="en-US"/>
        </w:rPr>
        <w:t xml:space="preserve"> </w:t>
      </w:r>
      <w:proofErr w:type="spellStart"/>
      <w:r w:rsidRPr="00773A97">
        <w:rPr>
          <w:rFonts w:ascii="Arial" w:hAnsi="Arial" w:cs="Arial"/>
          <w:i/>
          <w:color w:val="000000"/>
          <w:sz w:val="20"/>
          <w:lang w:eastAsia="en-US"/>
        </w:rPr>
        <w:t>gtsnetworkstorage</w:t>
      </w:r>
      <w:proofErr w:type="spellEnd"/>
      <w:r w:rsidRPr="00773A97">
        <w:rPr>
          <w:rFonts w:ascii="Arial" w:hAnsi="Arial" w:cs="Arial"/>
          <w:color w:val="000000"/>
          <w:sz w:val="20"/>
          <w:lang w:eastAsia="en-US"/>
        </w:rPr>
        <w:t xml:space="preserve"> </w:t>
      </w:r>
      <w:r w:rsidRPr="00773A97">
        <w:rPr>
          <w:rFonts w:ascii="Arial" w:hAnsi="Arial" w:cs="Arial"/>
          <w:b/>
          <w:color w:val="000000"/>
          <w:sz w:val="20"/>
          <w:lang w:eastAsia="en-US"/>
        </w:rPr>
        <w:t>user</w:t>
      </w:r>
      <w:r w:rsidRPr="00773A97">
        <w:rPr>
          <w:rFonts w:ascii="Arial" w:hAnsi="Arial" w:cs="Arial"/>
          <w:color w:val="000000"/>
          <w:sz w:val="20"/>
          <w:lang w:eastAsia="en-US"/>
        </w:rPr>
        <w:t xml:space="preserve"> </w:t>
      </w:r>
      <w:proofErr w:type="spellStart"/>
      <w:r w:rsidRPr="00773A97">
        <w:rPr>
          <w:rFonts w:ascii="Arial" w:hAnsi="Arial" w:cs="Arial"/>
          <w:i/>
          <w:color w:val="000000"/>
          <w:sz w:val="20"/>
          <w:lang w:eastAsia="en-US"/>
        </w:rPr>
        <w:t>Uzivatel</w:t>
      </w:r>
      <w:proofErr w:type="spellEnd"/>
      <w:r w:rsidRPr="00773A97">
        <w:rPr>
          <w:rFonts w:ascii="Arial" w:hAnsi="Arial" w:cs="Arial"/>
          <w:color w:val="000000"/>
          <w:sz w:val="20"/>
          <w:lang w:eastAsia="en-US"/>
        </w:rPr>
        <w:t xml:space="preserve"> </w:t>
      </w:r>
      <w:proofErr w:type="spellStart"/>
      <w:r w:rsidRPr="00773A97">
        <w:rPr>
          <w:rFonts w:ascii="Arial" w:hAnsi="Arial" w:cs="Arial"/>
          <w:b/>
          <w:color w:val="000000"/>
          <w:sz w:val="20"/>
          <w:lang w:eastAsia="en-US"/>
        </w:rPr>
        <w:t>pwd</w:t>
      </w:r>
      <w:proofErr w:type="spellEnd"/>
      <w:r w:rsidRPr="00773A97">
        <w:rPr>
          <w:rFonts w:ascii="Arial" w:hAnsi="Arial" w:cs="Arial"/>
          <w:color w:val="000000"/>
          <w:sz w:val="20"/>
          <w:lang w:eastAsia="en-US"/>
        </w:rPr>
        <w:t xml:space="preserve"> </w:t>
      </w:r>
      <w:proofErr w:type="spellStart"/>
      <w:r w:rsidRPr="00773A97">
        <w:rPr>
          <w:rFonts w:ascii="Arial" w:hAnsi="Arial" w:cs="Arial"/>
          <w:i/>
          <w:color w:val="000000"/>
          <w:sz w:val="20"/>
          <w:lang w:eastAsia="en-US"/>
        </w:rPr>
        <w:t>HesloUzivatele</w:t>
      </w:r>
      <w:proofErr w:type="spellEnd"/>
    </w:p>
    <w:p w:rsidR="00773A97" w:rsidRPr="00773A97" w:rsidRDefault="00773A97" w:rsidP="00773A97">
      <w:pPr>
        <w:spacing w:before="40" w:after="60"/>
        <w:jc w:val="both"/>
        <w:rPr>
          <w:rFonts w:ascii="Arial" w:hAnsi="Arial" w:cs="Arial"/>
          <w:color w:val="000000"/>
          <w:sz w:val="20"/>
          <w:lang w:eastAsia="en-US"/>
        </w:rPr>
      </w:pPr>
    </w:p>
    <w:p w:rsidR="00773A97" w:rsidRPr="00773A97" w:rsidRDefault="00773A97" w:rsidP="00773A97">
      <w:pPr>
        <w:spacing w:before="40" w:after="60"/>
        <w:jc w:val="both"/>
        <w:rPr>
          <w:rFonts w:ascii="Arial" w:hAnsi="Arial" w:cs="Arial"/>
          <w:color w:val="000000"/>
          <w:sz w:val="20"/>
          <w:lang w:eastAsia="en-US"/>
        </w:rPr>
      </w:pPr>
      <w:r w:rsidRPr="00773A97">
        <w:rPr>
          <w:rFonts w:ascii="Arial" w:hAnsi="Arial" w:cs="Arial"/>
          <w:noProof/>
          <w:color w:val="000000"/>
          <w:sz w:val="20"/>
        </w:rPr>
        <w:drawing>
          <wp:inline distT="0" distB="0" distL="0" distR="0" wp14:anchorId="01F72ECE" wp14:editId="0D95860F">
            <wp:extent cx="5486400" cy="1225637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947" cy="122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A97" w:rsidRPr="00773A97" w:rsidRDefault="00773A97" w:rsidP="00773A97">
      <w:pPr>
        <w:spacing w:before="40" w:after="60"/>
        <w:jc w:val="both"/>
        <w:rPr>
          <w:rFonts w:ascii="Arial" w:hAnsi="Arial" w:cs="Arial"/>
          <w:color w:val="000000"/>
          <w:sz w:val="20"/>
          <w:lang w:eastAsia="en-US"/>
        </w:rPr>
      </w:pPr>
    </w:p>
    <w:p w:rsidR="00773A97" w:rsidRPr="00773A97" w:rsidRDefault="00773A97" w:rsidP="00773A97">
      <w:pPr>
        <w:spacing w:before="40" w:after="60"/>
        <w:jc w:val="both"/>
        <w:rPr>
          <w:rFonts w:ascii="Arial" w:hAnsi="Arial" w:cs="Arial"/>
          <w:color w:val="000000"/>
          <w:sz w:val="20"/>
          <w:lang w:eastAsia="en-US"/>
        </w:rPr>
      </w:pPr>
      <w:r w:rsidRPr="00773A97">
        <w:rPr>
          <w:rFonts w:ascii="Arial" w:hAnsi="Arial" w:cs="Arial"/>
          <w:color w:val="000000"/>
          <w:sz w:val="20"/>
          <w:lang w:eastAsia="en-US"/>
        </w:rPr>
        <w:t>Odpojení (ukončení) tunelu</w:t>
      </w:r>
    </w:p>
    <w:p w:rsidR="00773A97" w:rsidRPr="00773A97" w:rsidRDefault="00773A97" w:rsidP="00773A97">
      <w:pPr>
        <w:spacing w:before="40" w:after="60"/>
        <w:jc w:val="both"/>
        <w:rPr>
          <w:rFonts w:ascii="Arial" w:hAnsi="Arial" w:cs="Arial"/>
          <w:color w:val="000000"/>
          <w:sz w:val="20"/>
          <w:lang w:eastAsia="en-US"/>
        </w:rPr>
      </w:pPr>
      <w:r w:rsidRPr="00773A97">
        <w:rPr>
          <w:rFonts w:ascii="Arial" w:hAnsi="Arial" w:cs="Arial"/>
          <w:color w:val="000000"/>
          <w:sz w:val="20"/>
          <w:lang w:eastAsia="en-US"/>
        </w:rPr>
        <w:t>Po provedení očekávané akce (např. výše zmíněné kopírování) můžete ve skriptu tunel odpojit následujícím příkazem</w:t>
      </w:r>
    </w:p>
    <w:p w:rsidR="00773A97" w:rsidRPr="00773A97" w:rsidRDefault="00773A97" w:rsidP="00773A97">
      <w:pPr>
        <w:spacing w:before="40" w:after="60"/>
        <w:jc w:val="both"/>
        <w:rPr>
          <w:rFonts w:ascii="Arial" w:hAnsi="Arial" w:cs="Arial"/>
          <w:color w:val="000000"/>
          <w:sz w:val="20"/>
          <w:lang w:eastAsia="en-US"/>
        </w:rPr>
      </w:pPr>
    </w:p>
    <w:p w:rsidR="00773A97" w:rsidRPr="00773A97" w:rsidRDefault="00773A97" w:rsidP="00773A97">
      <w:pPr>
        <w:spacing w:before="40" w:after="60"/>
        <w:jc w:val="both"/>
        <w:rPr>
          <w:rFonts w:ascii="Arial" w:hAnsi="Arial" w:cs="Arial"/>
          <w:color w:val="000000"/>
          <w:sz w:val="20"/>
          <w:lang w:eastAsia="en-US"/>
        </w:rPr>
      </w:pPr>
      <w:r w:rsidRPr="00773A97">
        <w:rPr>
          <w:rFonts w:ascii="Arial" w:hAnsi="Arial" w:cs="Arial"/>
          <w:color w:val="000000"/>
          <w:sz w:val="20"/>
          <w:lang w:eastAsia="en-US"/>
        </w:rPr>
        <w:t xml:space="preserve">"C:\Program </w:t>
      </w:r>
      <w:proofErr w:type="spellStart"/>
      <w:r w:rsidRPr="00773A97">
        <w:rPr>
          <w:rFonts w:ascii="Arial" w:hAnsi="Arial" w:cs="Arial"/>
          <w:color w:val="000000"/>
          <w:sz w:val="20"/>
          <w:lang w:eastAsia="en-US"/>
        </w:rPr>
        <w:t>Files</w:t>
      </w:r>
      <w:proofErr w:type="spellEnd"/>
      <w:r w:rsidRPr="00773A97">
        <w:rPr>
          <w:rFonts w:ascii="Arial" w:hAnsi="Arial" w:cs="Arial"/>
          <w:color w:val="000000"/>
          <w:sz w:val="20"/>
          <w:lang w:eastAsia="en-US"/>
        </w:rPr>
        <w:t xml:space="preserve">\Cisco Systems\VPN </w:t>
      </w:r>
      <w:proofErr w:type="spellStart"/>
      <w:r w:rsidRPr="00773A97">
        <w:rPr>
          <w:rFonts w:ascii="Arial" w:hAnsi="Arial" w:cs="Arial"/>
          <w:color w:val="000000"/>
          <w:sz w:val="20"/>
          <w:lang w:eastAsia="en-US"/>
        </w:rPr>
        <w:t>Client</w:t>
      </w:r>
      <w:proofErr w:type="spellEnd"/>
      <w:r w:rsidRPr="00773A97">
        <w:rPr>
          <w:rFonts w:ascii="Arial" w:hAnsi="Arial" w:cs="Arial"/>
          <w:color w:val="000000"/>
          <w:sz w:val="20"/>
          <w:lang w:eastAsia="en-US"/>
        </w:rPr>
        <w:t>\</w:t>
      </w:r>
      <w:proofErr w:type="spellStart"/>
      <w:r w:rsidRPr="00773A97">
        <w:rPr>
          <w:rFonts w:ascii="Arial" w:hAnsi="Arial" w:cs="Arial"/>
          <w:color w:val="000000"/>
          <w:sz w:val="20"/>
          <w:lang w:eastAsia="en-US"/>
        </w:rPr>
        <w:t>vpnclient</w:t>
      </w:r>
      <w:proofErr w:type="spellEnd"/>
      <w:r w:rsidRPr="00773A97">
        <w:rPr>
          <w:rFonts w:ascii="Arial" w:hAnsi="Arial" w:cs="Arial"/>
          <w:color w:val="000000"/>
          <w:sz w:val="20"/>
          <w:lang w:eastAsia="en-US"/>
        </w:rPr>
        <w:t xml:space="preserve">" </w:t>
      </w:r>
      <w:proofErr w:type="spellStart"/>
      <w:r w:rsidRPr="00773A97">
        <w:rPr>
          <w:rFonts w:ascii="Arial" w:hAnsi="Arial" w:cs="Arial"/>
          <w:color w:val="000000"/>
          <w:sz w:val="20"/>
          <w:lang w:eastAsia="en-US"/>
        </w:rPr>
        <w:t>disconnect</w:t>
      </w:r>
      <w:proofErr w:type="spellEnd"/>
    </w:p>
    <w:p w:rsidR="00773A97" w:rsidRPr="00773A97" w:rsidRDefault="00773A97" w:rsidP="004D3744">
      <w:pPr>
        <w:keepNext/>
        <w:numPr>
          <w:ilvl w:val="1"/>
          <w:numId w:val="0"/>
        </w:numPr>
        <w:tabs>
          <w:tab w:val="num" w:pos="567"/>
        </w:tabs>
        <w:spacing w:before="240" w:after="60"/>
        <w:jc w:val="both"/>
        <w:outlineLvl w:val="1"/>
        <w:rPr>
          <w:rFonts w:ascii="Arial" w:hAnsi="Arial" w:cs="Arial"/>
          <w:b/>
          <w:i/>
          <w:color w:val="E20074"/>
          <w:sz w:val="22"/>
          <w:lang w:eastAsia="en-US"/>
        </w:rPr>
      </w:pPr>
      <w:r w:rsidRPr="00773A97">
        <w:rPr>
          <w:rFonts w:ascii="Arial" w:hAnsi="Arial" w:cs="Arial"/>
          <w:b/>
          <w:i/>
          <w:color w:val="E20074"/>
          <w:sz w:val="22"/>
          <w:lang w:eastAsia="en-US"/>
        </w:rPr>
        <w:t>4.2</w:t>
      </w:r>
      <w:r w:rsidRPr="00773A97">
        <w:rPr>
          <w:rFonts w:ascii="Arial" w:hAnsi="Arial" w:cs="Arial"/>
          <w:b/>
          <w:i/>
          <w:color w:val="E20074"/>
          <w:sz w:val="22"/>
          <w:lang w:eastAsia="en-US"/>
        </w:rPr>
        <w:tab/>
        <w:t>Sdílený prostor</w:t>
      </w:r>
    </w:p>
    <w:p w:rsidR="00773A97" w:rsidRPr="00773A97" w:rsidRDefault="00773A97" w:rsidP="00773A97">
      <w:pPr>
        <w:spacing w:before="40" w:after="60"/>
        <w:jc w:val="both"/>
        <w:rPr>
          <w:rFonts w:ascii="Arial" w:hAnsi="Arial" w:cs="Arial"/>
          <w:color w:val="000000"/>
          <w:sz w:val="20"/>
          <w:lang w:eastAsia="en-US"/>
        </w:rPr>
      </w:pPr>
    </w:p>
    <w:p w:rsidR="00773A97" w:rsidRPr="00773A97" w:rsidRDefault="00773A97" w:rsidP="00773A97">
      <w:pPr>
        <w:spacing w:before="40" w:after="60"/>
        <w:jc w:val="both"/>
        <w:rPr>
          <w:rFonts w:ascii="Arial" w:hAnsi="Arial" w:cs="Arial"/>
          <w:color w:val="000000"/>
          <w:sz w:val="20"/>
          <w:lang w:eastAsia="en-US"/>
        </w:rPr>
      </w:pPr>
      <w:r w:rsidRPr="00773A97">
        <w:rPr>
          <w:rFonts w:ascii="Arial" w:hAnsi="Arial" w:cs="Arial"/>
          <w:color w:val="000000"/>
          <w:sz w:val="20"/>
          <w:lang w:eastAsia="en-US"/>
        </w:rPr>
        <w:t>Připojení diskové jednotky</w:t>
      </w:r>
    </w:p>
    <w:p w:rsidR="00773A97" w:rsidRPr="00773A97" w:rsidRDefault="00773A97" w:rsidP="00773A97">
      <w:pPr>
        <w:spacing w:before="40" w:after="60"/>
        <w:jc w:val="both"/>
        <w:rPr>
          <w:rFonts w:ascii="Arial" w:hAnsi="Arial" w:cs="Arial"/>
          <w:color w:val="000000"/>
          <w:sz w:val="20"/>
          <w:lang w:eastAsia="en-US"/>
        </w:rPr>
      </w:pPr>
    </w:p>
    <w:p w:rsidR="00773A97" w:rsidRPr="00773A97" w:rsidRDefault="00773A97" w:rsidP="00773A97">
      <w:pPr>
        <w:spacing w:before="40" w:after="60"/>
        <w:jc w:val="both"/>
        <w:rPr>
          <w:rFonts w:ascii="Arial" w:hAnsi="Arial" w:cs="Arial"/>
          <w:color w:val="000000"/>
          <w:sz w:val="20"/>
          <w:lang w:eastAsia="en-US"/>
        </w:rPr>
      </w:pPr>
      <w:r w:rsidRPr="00773A97">
        <w:rPr>
          <w:rFonts w:ascii="Arial" w:hAnsi="Arial" w:cs="Arial"/>
          <w:color w:val="000000"/>
          <w:sz w:val="20"/>
          <w:lang w:eastAsia="en-US"/>
        </w:rPr>
        <w:t>Provádí se pomocí příkazu NET USE.</w:t>
      </w:r>
    </w:p>
    <w:p w:rsidR="00773A97" w:rsidRPr="00773A97" w:rsidRDefault="00773A97" w:rsidP="00773A97">
      <w:pPr>
        <w:spacing w:before="40" w:after="60"/>
        <w:jc w:val="both"/>
        <w:rPr>
          <w:rFonts w:ascii="Arial" w:hAnsi="Arial" w:cs="Arial"/>
          <w:color w:val="000000"/>
          <w:sz w:val="20"/>
          <w:lang w:eastAsia="en-US"/>
        </w:rPr>
      </w:pPr>
      <w:r w:rsidRPr="00773A97">
        <w:rPr>
          <w:rFonts w:ascii="Arial" w:hAnsi="Arial" w:cs="Arial"/>
          <w:color w:val="000000"/>
          <w:sz w:val="20"/>
          <w:lang w:eastAsia="en-US"/>
        </w:rPr>
        <w:t>Syntaxe je následující:</w:t>
      </w:r>
    </w:p>
    <w:p w:rsidR="00773A97" w:rsidRPr="00773A97" w:rsidRDefault="00773A97" w:rsidP="00773A97">
      <w:pPr>
        <w:spacing w:before="40" w:after="60"/>
        <w:jc w:val="both"/>
        <w:rPr>
          <w:rFonts w:ascii="Arial" w:hAnsi="Arial" w:cs="Arial"/>
          <w:color w:val="000000"/>
          <w:sz w:val="20"/>
          <w:lang w:eastAsia="en-US"/>
        </w:rPr>
      </w:pPr>
    </w:p>
    <w:p w:rsidR="00773A97" w:rsidRPr="00773A97" w:rsidRDefault="00773A97" w:rsidP="00773A97">
      <w:pPr>
        <w:spacing w:before="40" w:after="60"/>
        <w:jc w:val="both"/>
        <w:rPr>
          <w:rFonts w:ascii="Arial" w:hAnsi="Arial" w:cs="Arial"/>
          <w:color w:val="000000"/>
          <w:sz w:val="20"/>
          <w:lang w:eastAsia="en-US"/>
        </w:rPr>
      </w:pPr>
      <w:proofErr w:type="spellStart"/>
      <w:r w:rsidRPr="00773A97">
        <w:rPr>
          <w:rFonts w:ascii="Arial" w:hAnsi="Arial" w:cs="Arial"/>
          <w:b/>
          <w:color w:val="000000"/>
          <w:sz w:val="20"/>
          <w:lang w:eastAsia="en-US"/>
        </w:rPr>
        <w:t>net</w:t>
      </w:r>
      <w:proofErr w:type="spellEnd"/>
      <w:r w:rsidRPr="00773A97">
        <w:rPr>
          <w:rFonts w:ascii="Arial" w:hAnsi="Arial" w:cs="Arial"/>
          <w:b/>
          <w:color w:val="000000"/>
          <w:sz w:val="20"/>
          <w:lang w:eastAsia="en-US"/>
        </w:rPr>
        <w:t xml:space="preserve"> use X: /USER:</w:t>
      </w:r>
      <w:r w:rsidRPr="00773A97">
        <w:rPr>
          <w:rFonts w:ascii="Arial" w:hAnsi="Arial" w:cs="Arial"/>
          <w:i/>
          <w:color w:val="000000"/>
          <w:sz w:val="20"/>
          <w:lang w:eastAsia="en-US"/>
        </w:rPr>
        <w:t>SSxxxxxxx-user1</w:t>
      </w:r>
      <w:r w:rsidRPr="00773A97">
        <w:rPr>
          <w:rFonts w:ascii="Arial" w:hAnsi="Arial" w:cs="Arial"/>
          <w:color w:val="000000"/>
          <w:sz w:val="20"/>
          <w:lang w:eastAsia="en-US"/>
        </w:rPr>
        <w:t xml:space="preserve"> </w:t>
      </w:r>
      <w:r w:rsidRPr="00773A97">
        <w:rPr>
          <w:rFonts w:ascii="Arial" w:hAnsi="Arial" w:cs="Arial"/>
          <w:b/>
          <w:color w:val="000000"/>
          <w:sz w:val="20"/>
          <w:lang w:eastAsia="en-US"/>
        </w:rPr>
        <w:t>\\</w:t>
      </w:r>
      <w:r w:rsidRPr="00773A97">
        <w:rPr>
          <w:rFonts w:ascii="Arial" w:hAnsi="Arial" w:cs="Arial"/>
          <w:i/>
          <w:color w:val="000000"/>
          <w:sz w:val="20"/>
          <w:lang w:eastAsia="en-US"/>
        </w:rPr>
        <w:t>172.27.100.12</w:t>
      </w:r>
      <w:r w:rsidRPr="00773A97">
        <w:rPr>
          <w:rFonts w:ascii="Arial" w:hAnsi="Arial" w:cs="Arial"/>
          <w:b/>
          <w:color w:val="000000"/>
          <w:sz w:val="20"/>
          <w:lang w:eastAsia="en-US"/>
        </w:rPr>
        <w:t>\</w:t>
      </w:r>
      <w:r w:rsidRPr="00773A97">
        <w:rPr>
          <w:rFonts w:ascii="Arial" w:hAnsi="Arial" w:cs="Arial"/>
          <w:i/>
          <w:color w:val="000000"/>
          <w:sz w:val="20"/>
          <w:lang w:eastAsia="en-US"/>
        </w:rPr>
        <w:t>SSxxxxxxx</w:t>
      </w:r>
      <w:r w:rsidRPr="00773A97">
        <w:rPr>
          <w:rFonts w:ascii="Arial" w:hAnsi="Arial" w:cs="Arial"/>
          <w:b/>
          <w:color w:val="000000"/>
          <w:sz w:val="20"/>
          <w:lang w:eastAsia="en-US"/>
        </w:rPr>
        <w:t>$</w:t>
      </w:r>
      <w:r w:rsidRPr="00773A97">
        <w:rPr>
          <w:rFonts w:ascii="Arial" w:hAnsi="Arial" w:cs="Arial"/>
          <w:color w:val="000000"/>
          <w:sz w:val="20"/>
          <w:lang w:eastAsia="en-US"/>
        </w:rPr>
        <w:t xml:space="preserve"> </w:t>
      </w:r>
      <w:r w:rsidRPr="00773A97">
        <w:rPr>
          <w:rFonts w:ascii="Arial" w:hAnsi="Arial" w:cs="Arial"/>
          <w:i/>
          <w:color w:val="000000"/>
          <w:sz w:val="20"/>
          <w:lang w:eastAsia="en-US"/>
        </w:rPr>
        <w:t>Heslo</w:t>
      </w:r>
    </w:p>
    <w:p w:rsidR="00773A97" w:rsidRPr="00773A97" w:rsidRDefault="00773A97" w:rsidP="00773A97">
      <w:pPr>
        <w:spacing w:before="40" w:after="60"/>
        <w:jc w:val="both"/>
        <w:rPr>
          <w:rFonts w:ascii="Arial" w:hAnsi="Arial" w:cs="Arial"/>
          <w:color w:val="000000"/>
          <w:sz w:val="20"/>
          <w:lang w:eastAsia="en-US"/>
        </w:rPr>
      </w:pPr>
    </w:p>
    <w:p w:rsidR="00773A97" w:rsidRPr="00773A97" w:rsidRDefault="00773A97" w:rsidP="00773A97">
      <w:pPr>
        <w:spacing w:before="40" w:after="60"/>
        <w:jc w:val="both"/>
        <w:rPr>
          <w:rFonts w:ascii="Arial" w:hAnsi="Arial" w:cs="Arial"/>
          <w:color w:val="000000"/>
          <w:sz w:val="20"/>
          <w:lang w:eastAsia="en-US"/>
        </w:rPr>
      </w:pPr>
      <w:r w:rsidRPr="00773A97">
        <w:rPr>
          <w:rFonts w:ascii="Arial" w:hAnsi="Arial" w:cs="Arial"/>
          <w:noProof/>
          <w:color w:val="000000"/>
          <w:sz w:val="20"/>
        </w:rPr>
        <w:drawing>
          <wp:inline distT="0" distB="0" distL="0" distR="0" wp14:anchorId="02CB47F1" wp14:editId="1378E3C1">
            <wp:extent cx="4524292" cy="1925701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703" cy="192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A97" w:rsidRPr="00773A97" w:rsidRDefault="00773A97" w:rsidP="00773A97">
      <w:pPr>
        <w:spacing w:before="40" w:after="60"/>
        <w:jc w:val="both"/>
        <w:rPr>
          <w:rFonts w:ascii="Arial" w:hAnsi="Arial" w:cs="Arial"/>
          <w:color w:val="000000"/>
          <w:sz w:val="20"/>
          <w:lang w:eastAsia="en-US"/>
        </w:rPr>
      </w:pPr>
    </w:p>
    <w:p w:rsidR="00773A97" w:rsidRPr="00773A97" w:rsidRDefault="00773A97" w:rsidP="00773A97">
      <w:pPr>
        <w:spacing w:before="40" w:after="60"/>
        <w:jc w:val="both"/>
        <w:rPr>
          <w:rFonts w:ascii="Arial" w:hAnsi="Arial" w:cs="Arial"/>
          <w:color w:val="000000"/>
          <w:sz w:val="20"/>
          <w:lang w:eastAsia="en-US"/>
        </w:rPr>
      </w:pPr>
      <w:r w:rsidRPr="00773A97">
        <w:rPr>
          <w:rFonts w:ascii="Arial" w:hAnsi="Arial" w:cs="Arial"/>
          <w:color w:val="000000"/>
          <w:sz w:val="20"/>
          <w:lang w:eastAsia="en-US"/>
        </w:rPr>
        <w:t>Odpojení diskové jednotky</w:t>
      </w:r>
    </w:p>
    <w:p w:rsidR="00773A97" w:rsidRPr="00773A97" w:rsidRDefault="00773A97" w:rsidP="00773A97">
      <w:pPr>
        <w:spacing w:before="40" w:after="60"/>
        <w:jc w:val="both"/>
        <w:rPr>
          <w:rFonts w:ascii="Arial" w:hAnsi="Arial" w:cs="Arial"/>
          <w:color w:val="000000"/>
          <w:sz w:val="20"/>
          <w:lang w:eastAsia="en-US"/>
        </w:rPr>
      </w:pPr>
    </w:p>
    <w:p w:rsidR="00773A97" w:rsidRPr="00773A97" w:rsidRDefault="00773A97" w:rsidP="00773A97">
      <w:pPr>
        <w:spacing w:before="40" w:after="60"/>
        <w:jc w:val="both"/>
        <w:rPr>
          <w:rFonts w:ascii="Arial" w:hAnsi="Arial" w:cs="Arial"/>
          <w:color w:val="000000"/>
          <w:sz w:val="20"/>
          <w:lang w:eastAsia="en-US"/>
        </w:rPr>
      </w:pPr>
      <w:r w:rsidRPr="00773A97">
        <w:rPr>
          <w:rFonts w:ascii="Arial" w:hAnsi="Arial" w:cs="Arial"/>
          <w:color w:val="000000"/>
          <w:sz w:val="20"/>
          <w:lang w:eastAsia="en-US"/>
        </w:rPr>
        <w:t>Provádí se opět pomocí příkazu NET USE.</w:t>
      </w:r>
    </w:p>
    <w:p w:rsidR="00773A97" w:rsidRPr="00773A97" w:rsidRDefault="00773A97" w:rsidP="00773A97">
      <w:pPr>
        <w:spacing w:before="40" w:after="60"/>
        <w:jc w:val="both"/>
        <w:rPr>
          <w:rFonts w:ascii="Arial" w:hAnsi="Arial" w:cs="Arial"/>
          <w:color w:val="000000"/>
          <w:sz w:val="20"/>
          <w:lang w:eastAsia="en-US"/>
        </w:rPr>
      </w:pPr>
      <w:r w:rsidRPr="00773A97">
        <w:rPr>
          <w:rFonts w:ascii="Arial" w:hAnsi="Arial" w:cs="Arial"/>
          <w:color w:val="000000"/>
          <w:sz w:val="20"/>
          <w:lang w:eastAsia="en-US"/>
        </w:rPr>
        <w:t>Syntaxe je následující:</w:t>
      </w:r>
    </w:p>
    <w:p w:rsidR="00773A97" w:rsidRPr="00773A97" w:rsidRDefault="00773A97" w:rsidP="00773A97">
      <w:pPr>
        <w:spacing w:before="40" w:after="60"/>
        <w:jc w:val="both"/>
        <w:rPr>
          <w:rFonts w:ascii="Arial" w:hAnsi="Arial" w:cs="Arial"/>
          <w:color w:val="000000"/>
          <w:sz w:val="20"/>
          <w:lang w:eastAsia="en-US"/>
        </w:rPr>
      </w:pPr>
    </w:p>
    <w:p w:rsidR="00773A97" w:rsidRPr="00773A97" w:rsidRDefault="00773A97" w:rsidP="00773A97">
      <w:pPr>
        <w:spacing w:before="40" w:after="60"/>
        <w:jc w:val="both"/>
        <w:rPr>
          <w:rFonts w:ascii="Arial" w:hAnsi="Arial" w:cs="Arial"/>
          <w:b/>
          <w:color w:val="000000"/>
          <w:sz w:val="20"/>
          <w:lang w:eastAsia="en-US"/>
        </w:rPr>
      </w:pPr>
      <w:proofErr w:type="spellStart"/>
      <w:r w:rsidRPr="00773A97">
        <w:rPr>
          <w:rFonts w:ascii="Arial" w:hAnsi="Arial" w:cs="Arial"/>
          <w:b/>
          <w:color w:val="000000"/>
          <w:sz w:val="20"/>
          <w:lang w:eastAsia="en-US"/>
        </w:rPr>
        <w:t>net</w:t>
      </w:r>
      <w:proofErr w:type="spellEnd"/>
      <w:r w:rsidRPr="00773A97">
        <w:rPr>
          <w:rFonts w:ascii="Arial" w:hAnsi="Arial" w:cs="Arial"/>
          <w:b/>
          <w:color w:val="000000"/>
          <w:sz w:val="20"/>
          <w:lang w:eastAsia="en-US"/>
        </w:rPr>
        <w:t xml:space="preserve"> use </w:t>
      </w:r>
      <w:r w:rsidRPr="00773A97">
        <w:rPr>
          <w:rFonts w:ascii="Arial" w:hAnsi="Arial" w:cs="Arial"/>
          <w:i/>
          <w:color w:val="000000"/>
          <w:sz w:val="20"/>
          <w:lang w:eastAsia="en-US"/>
        </w:rPr>
        <w:t>X:</w:t>
      </w:r>
      <w:r w:rsidRPr="00773A97">
        <w:rPr>
          <w:rFonts w:ascii="Arial" w:hAnsi="Arial" w:cs="Arial"/>
          <w:b/>
          <w:color w:val="000000"/>
          <w:sz w:val="20"/>
          <w:lang w:eastAsia="en-US"/>
        </w:rPr>
        <w:t xml:space="preserve"> /DELETE</w:t>
      </w:r>
    </w:p>
    <w:p w:rsidR="00773A97" w:rsidRPr="00773A97" w:rsidRDefault="00773A97" w:rsidP="00773A97">
      <w:pPr>
        <w:spacing w:before="40" w:after="60"/>
        <w:jc w:val="both"/>
        <w:rPr>
          <w:rFonts w:ascii="Arial" w:hAnsi="Arial" w:cs="Arial"/>
          <w:b/>
          <w:color w:val="000000"/>
          <w:sz w:val="20"/>
          <w:lang w:eastAsia="en-US"/>
        </w:rPr>
      </w:pPr>
    </w:p>
    <w:p w:rsidR="00773A97" w:rsidRPr="00773A97" w:rsidRDefault="00773A97" w:rsidP="00773A97">
      <w:pPr>
        <w:spacing w:before="40" w:after="60"/>
        <w:jc w:val="both"/>
        <w:rPr>
          <w:rFonts w:ascii="Arial" w:hAnsi="Arial" w:cs="Arial"/>
          <w:b/>
          <w:color w:val="000000"/>
          <w:sz w:val="20"/>
          <w:lang w:eastAsia="en-US"/>
        </w:rPr>
      </w:pPr>
    </w:p>
    <w:p w:rsidR="00773A97" w:rsidRPr="00773A97" w:rsidRDefault="00773A97" w:rsidP="00773A97">
      <w:pPr>
        <w:spacing w:before="40" w:after="60"/>
        <w:jc w:val="both"/>
        <w:rPr>
          <w:rFonts w:ascii="Arial" w:hAnsi="Arial" w:cs="Arial"/>
          <w:color w:val="000000"/>
          <w:sz w:val="20"/>
          <w:lang w:eastAsia="en-US"/>
        </w:rPr>
      </w:pPr>
      <w:r w:rsidRPr="00773A97">
        <w:rPr>
          <w:rFonts w:ascii="Arial" w:hAnsi="Arial" w:cs="Arial"/>
          <w:color w:val="000000"/>
          <w:sz w:val="20"/>
          <w:lang w:eastAsia="en-US"/>
        </w:rPr>
        <w:t>Příklad celého skriptu, který řeší připojení do tunelu a následné připojení jednotky:</w:t>
      </w:r>
    </w:p>
    <w:p w:rsidR="00773A97" w:rsidRPr="00773A97" w:rsidRDefault="00773A97" w:rsidP="00773A97">
      <w:pPr>
        <w:spacing w:before="40" w:after="60"/>
        <w:jc w:val="both"/>
        <w:rPr>
          <w:rFonts w:ascii="Arial" w:hAnsi="Arial" w:cs="Arial"/>
          <w:color w:val="000000"/>
          <w:sz w:val="20"/>
          <w:lang w:eastAsia="en-US"/>
        </w:rPr>
      </w:pPr>
    </w:p>
    <w:p w:rsidR="00773A97" w:rsidRPr="00773A97" w:rsidRDefault="00773A97" w:rsidP="00773A97">
      <w:pPr>
        <w:spacing w:before="40" w:after="60"/>
        <w:jc w:val="both"/>
        <w:rPr>
          <w:rFonts w:ascii="Arial" w:hAnsi="Arial" w:cs="Arial"/>
          <w:color w:val="000000"/>
          <w:sz w:val="20"/>
          <w:lang w:eastAsia="en-US"/>
        </w:rPr>
      </w:pPr>
      <w:r w:rsidRPr="00773A97">
        <w:rPr>
          <w:rFonts w:ascii="Arial" w:hAnsi="Arial" w:cs="Arial"/>
          <w:color w:val="000000"/>
          <w:sz w:val="20"/>
          <w:lang w:eastAsia="en-US"/>
        </w:rPr>
        <w:t xml:space="preserve">"C:\Program </w:t>
      </w:r>
      <w:proofErr w:type="spellStart"/>
      <w:r w:rsidRPr="00773A97">
        <w:rPr>
          <w:rFonts w:ascii="Arial" w:hAnsi="Arial" w:cs="Arial"/>
          <w:color w:val="000000"/>
          <w:sz w:val="20"/>
          <w:lang w:eastAsia="en-US"/>
        </w:rPr>
        <w:t>Files</w:t>
      </w:r>
      <w:proofErr w:type="spellEnd"/>
      <w:r w:rsidRPr="00773A97">
        <w:rPr>
          <w:rFonts w:ascii="Arial" w:hAnsi="Arial" w:cs="Arial"/>
          <w:color w:val="000000"/>
          <w:sz w:val="20"/>
          <w:lang w:eastAsia="en-US"/>
        </w:rPr>
        <w:t xml:space="preserve">\Cisco Systems\VPN </w:t>
      </w:r>
      <w:proofErr w:type="spellStart"/>
      <w:r w:rsidRPr="00773A97">
        <w:rPr>
          <w:rFonts w:ascii="Arial" w:hAnsi="Arial" w:cs="Arial"/>
          <w:color w:val="000000"/>
          <w:sz w:val="20"/>
          <w:lang w:eastAsia="en-US"/>
        </w:rPr>
        <w:t>Client</w:t>
      </w:r>
      <w:proofErr w:type="spellEnd"/>
      <w:r w:rsidRPr="00773A97">
        <w:rPr>
          <w:rFonts w:ascii="Arial" w:hAnsi="Arial" w:cs="Arial"/>
          <w:color w:val="000000"/>
          <w:sz w:val="20"/>
          <w:lang w:eastAsia="en-US"/>
        </w:rPr>
        <w:t>\</w:t>
      </w:r>
      <w:proofErr w:type="spellStart"/>
      <w:r w:rsidRPr="00773A97">
        <w:rPr>
          <w:rFonts w:ascii="Arial" w:hAnsi="Arial" w:cs="Arial"/>
          <w:color w:val="000000"/>
          <w:sz w:val="20"/>
          <w:lang w:eastAsia="en-US"/>
        </w:rPr>
        <w:t>vpnclient</w:t>
      </w:r>
      <w:proofErr w:type="spellEnd"/>
      <w:r w:rsidRPr="00773A97">
        <w:rPr>
          <w:rFonts w:ascii="Arial" w:hAnsi="Arial" w:cs="Arial"/>
          <w:color w:val="000000"/>
          <w:sz w:val="20"/>
          <w:lang w:eastAsia="en-US"/>
        </w:rPr>
        <w:t xml:space="preserve">" </w:t>
      </w:r>
      <w:proofErr w:type="spellStart"/>
      <w:r w:rsidRPr="00014C09">
        <w:rPr>
          <w:rFonts w:ascii="Arial" w:hAnsi="Arial" w:cs="Arial"/>
          <w:color w:val="000000"/>
          <w:sz w:val="20"/>
          <w:lang w:eastAsia="en-US"/>
        </w:rPr>
        <w:t>connect</w:t>
      </w:r>
      <w:proofErr w:type="spellEnd"/>
      <w:r w:rsidRPr="00014C09">
        <w:rPr>
          <w:rFonts w:ascii="Arial" w:hAnsi="Arial" w:cs="Arial"/>
          <w:color w:val="000000"/>
          <w:sz w:val="20"/>
          <w:lang w:eastAsia="en-US"/>
        </w:rPr>
        <w:t xml:space="preserve"> </w:t>
      </w:r>
      <w:proofErr w:type="spellStart"/>
      <w:r w:rsidRPr="00014C09">
        <w:rPr>
          <w:rFonts w:ascii="Arial" w:hAnsi="Arial" w:cs="Arial"/>
          <w:color w:val="000000"/>
          <w:sz w:val="20"/>
          <w:lang w:eastAsia="en-US"/>
        </w:rPr>
        <w:t>gtsnetworkstorage</w:t>
      </w:r>
      <w:proofErr w:type="spellEnd"/>
      <w:r w:rsidRPr="00773A97">
        <w:rPr>
          <w:rFonts w:ascii="Arial" w:hAnsi="Arial" w:cs="Arial"/>
          <w:color w:val="000000"/>
          <w:sz w:val="20"/>
          <w:lang w:eastAsia="en-US"/>
        </w:rPr>
        <w:t xml:space="preserve"> user </w:t>
      </w:r>
      <w:proofErr w:type="spellStart"/>
      <w:r w:rsidRPr="00773A97">
        <w:rPr>
          <w:rFonts w:ascii="Arial" w:hAnsi="Arial" w:cs="Arial"/>
          <w:color w:val="000000"/>
          <w:sz w:val="20"/>
          <w:lang w:eastAsia="en-US"/>
        </w:rPr>
        <w:t>Uzivatel</w:t>
      </w:r>
      <w:proofErr w:type="spellEnd"/>
      <w:r w:rsidRPr="00773A97">
        <w:rPr>
          <w:rFonts w:ascii="Arial" w:hAnsi="Arial" w:cs="Arial"/>
          <w:color w:val="000000"/>
          <w:sz w:val="20"/>
          <w:lang w:eastAsia="en-US"/>
        </w:rPr>
        <w:t xml:space="preserve"> </w:t>
      </w:r>
      <w:proofErr w:type="spellStart"/>
      <w:r w:rsidRPr="00773A97">
        <w:rPr>
          <w:rFonts w:ascii="Arial" w:hAnsi="Arial" w:cs="Arial"/>
          <w:color w:val="000000"/>
          <w:sz w:val="20"/>
          <w:lang w:eastAsia="en-US"/>
        </w:rPr>
        <w:t>pwd</w:t>
      </w:r>
      <w:proofErr w:type="spellEnd"/>
      <w:r w:rsidRPr="00773A97">
        <w:rPr>
          <w:rFonts w:ascii="Arial" w:hAnsi="Arial" w:cs="Arial"/>
          <w:color w:val="000000"/>
          <w:sz w:val="20"/>
          <w:lang w:eastAsia="en-US"/>
        </w:rPr>
        <w:t xml:space="preserve"> </w:t>
      </w:r>
      <w:proofErr w:type="spellStart"/>
      <w:r w:rsidRPr="00773A97">
        <w:rPr>
          <w:rFonts w:ascii="Arial" w:hAnsi="Arial" w:cs="Arial"/>
          <w:color w:val="000000"/>
          <w:sz w:val="20"/>
          <w:lang w:eastAsia="en-US"/>
        </w:rPr>
        <w:t>HesloUzivatele</w:t>
      </w:r>
      <w:proofErr w:type="spellEnd"/>
    </w:p>
    <w:p w:rsidR="00773A97" w:rsidRPr="00773A97" w:rsidRDefault="00773A97" w:rsidP="00773A97">
      <w:pPr>
        <w:spacing w:before="40" w:after="60"/>
        <w:jc w:val="both"/>
        <w:rPr>
          <w:rFonts w:ascii="Arial" w:hAnsi="Arial" w:cs="Arial"/>
          <w:color w:val="000000"/>
          <w:sz w:val="20"/>
          <w:lang w:eastAsia="en-US"/>
        </w:rPr>
      </w:pPr>
      <w:proofErr w:type="spellStart"/>
      <w:r w:rsidRPr="00773A97">
        <w:rPr>
          <w:rFonts w:ascii="Arial" w:hAnsi="Arial" w:cs="Arial"/>
          <w:color w:val="000000"/>
          <w:sz w:val="20"/>
          <w:lang w:eastAsia="en-US"/>
        </w:rPr>
        <w:t>net</w:t>
      </w:r>
      <w:proofErr w:type="spellEnd"/>
      <w:r w:rsidRPr="00773A97">
        <w:rPr>
          <w:rFonts w:ascii="Arial" w:hAnsi="Arial" w:cs="Arial"/>
          <w:color w:val="000000"/>
          <w:sz w:val="20"/>
          <w:lang w:eastAsia="en-US"/>
        </w:rPr>
        <w:t xml:space="preserve"> use X: /USER:SSxxxxxxx-user1 \\172.27.100.12\SSxxxxxxx$ Heslo</w:t>
      </w:r>
    </w:p>
    <w:p w:rsidR="00773A97" w:rsidRPr="00773A97" w:rsidRDefault="00773A97" w:rsidP="00773A97">
      <w:pPr>
        <w:spacing w:before="40" w:after="60"/>
        <w:jc w:val="both"/>
        <w:rPr>
          <w:rFonts w:ascii="Arial" w:hAnsi="Arial" w:cs="Arial"/>
          <w:color w:val="000000"/>
          <w:sz w:val="20"/>
          <w:lang w:eastAsia="en-US"/>
        </w:rPr>
      </w:pPr>
    </w:p>
    <w:p w:rsidR="00773A97" w:rsidRPr="00773A97" w:rsidRDefault="00773A97" w:rsidP="00773A97">
      <w:pPr>
        <w:spacing w:before="40" w:after="60"/>
        <w:jc w:val="both"/>
        <w:rPr>
          <w:rFonts w:ascii="Arial" w:hAnsi="Arial" w:cs="Arial"/>
          <w:color w:val="000000"/>
          <w:sz w:val="20"/>
          <w:lang w:eastAsia="en-US"/>
        </w:rPr>
      </w:pPr>
      <w:r w:rsidRPr="00773A97">
        <w:rPr>
          <w:rFonts w:ascii="Arial" w:hAnsi="Arial" w:cs="Arial"/>
          <w:color w:val="000000"/>
          <w:sz w:val="20"/>
          <w:lang w:eastAsia="en-US"/>
        </w:rPr>
        <w:t>dále mohou následovat příkazy řešící kopírování souborů (např. ROBOCOPY) nebo zálohování (</w:t>
      </w:r>
      <w:proofErr w:type="spellStart"/>
      <w:r w:rsidRPr="00773A97">
        <w:rPr>
          <w:rFonts w:ascii="Arial" w:hAnsi="Arial" w:cs="Arial"/>
          <w:color w:val="000000"/>
          <w:sz w:val="20"/>
          <w:lang w:eastAsia="en-US"/>
        </w:rPr>
        <w:t>ntbackup</w:t>
      </w:r>
      <w:proofErr w:type="spellEnd"/>
      <w:r w:rsidRPr="00773A97">
        <w:rPr>
          <w:rFonts w:ascii="Arial" w:hAnsi="Arial" w:cs="Arial"/>
          <w:color w:val="000000"/>
          <w:sz w:val="20"/>
          <w:lang w:eastAsia="en-US"/>
        </w:rPr>
        <w:t>).</w:t>
      </w:r>
    </w:p>
    <w:p w:rsidR="00773A97" w:rsidRPr="00773A97" w:rsidRDefault="00773A97" w:rsidP="00773A97">
      <w:pPr>
        <w:spacing w:before="100" w:beforeAutospacing="1" w:after="100" w:afterAutospacing="1"/>
        <w:ind w:right="46"/>
        <w:rPr>
          <w:rFonts w:ascii="Arial" w:hAnsi="Arial" w:cs="Arial"/>
          <w:color w:val="000000"/>
          <w:sz w:val="20"/>
        </w:rPr>
      </w:pPr>
      <w:r w:rsidRPr="00773A97">
        <w:rPr>
          <w:rFonts w:ascii="Arial" w:hAnsi="Arial" w:cs="Arial"/>
          <w:noProof/>
          <w:color w:val="000000"/>
          <w:sz w:val="20"/>
        </w:rPr>
        <w:drawing>
          <wp:inline distT="0" distB="0" distL="0" distR="0" wp14:anchorId="4B93A2E1" wp14:editId="2F8DAE3C">
            <wp:extent cx="5764530" cy="4317365"/>
            <wp:effectExtent l="0" t="0" r="0" b="0"/>
            <wp:docPr id="25" name="Obrázek 25" descr="Clipboard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" descr="Clipboard1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A97" w:rsidRPr="00773A97" w:rsidRDefault="00773A97" w:rsidP="0071084A">
      <w:pPr>
        <w:rPr>
          <w:rFonts w:ascii="Arial" w:hAnsi="Arial" w:cs="Arial"/>
        </w:rPr>
      </w:pPr>
    </w:p>
    <w:p w:rsidR="00773A97" w:rsidRPr="00773A97" w:rsidRDefault="00773A97" w:rsidP="00773A97">
      <w:pPr>
        <w:rPr>
          <w:rFonts w:ascii="Arial" w:hAnsi="Arial" w:cs="Arial"/>
        </w:rPr>
      </w:pPr>
    </w:p>
    <w:p w:rsidR="00773A97" w:rsidRPr="00773A97" w:rsidRDefault="00773A97" w:rsidP="00773A97">
      <w:pPr>
        <w:rPr>
          <w:rFonts w:ascii="Arial" w:hAnsi="Arial" w:cs="Arial"/>
        </w:rPr>
      </w:pPr>
    </w:p>
    <w:p w:rsidR="00773A97" w:rsidRPr="00773A97" w:rsidRDefault="00773A97" w:rsidP="00773A97">
      <w:pPr>
        <w:rPr>
          <w:rFonts w:ascii="Arial" w:hAnsi="Arial" w:cs="Arial"/>
        </w:rPr>
      </w:pPr>
    </w:p>
    <w:p w:rsidR="00773A97" w:rsidRPr="00773A97" w:rsidRDefault="00773A97" w:rsidP="00773A97">
      <w:pPr>
        <w:rPr>
          <w:rFonts w:ascii="Arial" w:hAnsi="Arial" w:cs="Arial"/>
        </w:rPr>
      </w:pPr>
    </w:p>
    <w:p w:rsidR="00773A97" w:rsidRPr="00773A97" w:rsidRDefault="00773A97" w:rsidP="00773A97">
      <w:pPr>
        <w:rPr>
          <w:rFonts w:ascii="Arial" w:hAnsi="Arial" w:cs="Arial"/>
        </w:rPr>
      </w:pPr>
    </w:p>
    <w:p w:rsidR="00884BC5" w:rsidRPr="00773A97" w:rsidRDefault="00884BC5" w:rsidP="00773A97">
      <w:pPr>
        <w:ind w:firstLine="720"/>
        <w:rPr>
          <w:rFonts w:ascii="Arial" w:hAnsi="Arial" w:cs="Arial"/>
        </w:rPr>
      </w:pPr>
    </w:p>
    <w:sectPr w:rsidR="00884BC5" w:rsidRPr="00773A97" w:rsidSect="00463A65">
      <w:headerReference w:type="default" r:id="rId34"/>
      <w:footerReference w:type="default" r:id="rId35"/>
      <w:footnotePr>
        <w:pos w:val="beneathText"/>
      </w:footnotePr>
      <w:pgSz w:w="11906" w:h="16838" w:code="9"/>
      <w:pgMar w:top="1336" w:right="1134" w:bottom="567" w:left="1134" w:header="284" w:footer="36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0EA6" w:rsidRDefault="00960EA6">
      <w:r>
        <w:separator/>
      </w:r>
    </w:p>
  </w:endnote>
  <w:endnote w:type="continuationSeparator" w:id="0">
    <w:p w:rsidR="00960EA6" w:rsidRDefault="00960E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fficinaSanItcTEE">
    <w:altName w:val="Times New Roman"/>
    <w:charset w:val="00"/>
    <w:family w:val="auto"/>
    <w:pitch w:val="variable"/>
    <w:sig w:usb0="00000007" w:usb1="00000000" w:usb2="00000000" w:usb3="00000000" w:csb0="0000008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ele-GroteskEEUlt">
    <w:altName w:val="Times New Roman"/>
    <w:panose1 w:val="00000000000000000000"/>
    <w:charset w:val="EE"/>
    <w:family w:val="auto"/>
    <w:pitch w:val="variable"/>
    <w:sig w:usb0="800000A7" w:usb1="00002048" w:usb2="00000000" w:usb3="00000000" w:csb0="00000083" w:csb1="00000000"/>
  </w:font>
  <w:font w:name="Tele-GroteskEE-Norm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24564889"/>
      <w:docPartObj>
        <w:docPartGallery w:val="Page Numbers (Bottom of Page)"/>
        <w:docPartUnique/>
      </w:docPartObj>
    </w:sdtPr>
    <w:sdtEndPr>
      <w:rPr>
        <w:rFonts w:ascii="Tele-GroteskEE-Norm" w:eastAsia="Times" w:hAnsi="Tele-GroteskEE-Norm" w:cs="Tele-GroteskEE-Norm"/>
        <w:sz w:val="17"/>
        <w:szCs w:val="17"/>
      </w:rPr>
    </w:sdtEndPr>
    <w:sdtContent>
      <w:sdt>
        <w:sdtPr>
          <w:id w:val="-1984604956"/>
          <w:docPartObj>
            <w:docPartGallery w:val="Page Numbers (Top of Page)"/>
            <w:docPartUnique/>
          </w:docPartObj>
        </w:sdtPr>
        <w:sdtEndPr>
          <w:rPr>
            <w:rFonts w:ascii="Tele-GroteskEE-Norm" w:eastAsia="Times" w:hAnsi="Tele-GroteskEE-Norm" w:cs="Tele-GroteskEE-Norm"/>
            <w:sz w:val="17"/>
            <w:szCs w:val="17"/>
          </w:rPr>
        </w:sdtEndPr>
        <w:sdtContent>
          <w:p w:rsidR="00E05234" w:rsidRPr="00B70191" w:rsidRDefault="00E05234" w:rsidP="00B70191">
            <w:pPr>
              <w:tabs>
                <w:tab w:val="right" w:pos="9639"/>
              </w:tabs>
              <w:autoSpaceDE w:val="0"/>
              <w:autoSpaceDN w:val="0"/>
              <w:adjustRightInd w:val="0"/>
              <w:rPr>
                <w:rFonts w:ascii="Tele-GroteskEE-Norm" w:eastAsia="Times" w:hAnsi="Tele-GroteskEE-Norm" w:cs="Tele-GroteskEE-Norm"/>
                <w:sz w:val="14"/>
                <w:szCs w:val="14"/>
              </w:rPr>
            </w:pPr>
            <w:r w:rsidRPr="00B70191">
              <w:rPr>
                <w:rFonts w:ascii="Tele-GroteskEE-Norm" w:eastAsia="Times" w:hAnsi="Tele-GroteskEE-Norm" w:cs="Tele-GroteskEE-Norm"/>
                <w:sz w:val="14"/>
                <w:szCs w:val="16"/>
              </w:rPr>
              <w:t>T-Mobile Czech Republic a.s., Tomíčkova 2144/1, 14800 Praha 4, Czech Republic, IČ:64949681,</w:t>
            </w:r>
            <w:r w:rsidR="00B70191" w:rsidRPr="00B70191">
              <w:rPr>
                <w:rFonts w:ascii="Tele-GroteskEE-Norm" w:eastAsia="Times" w:hAnsi="Tele-GroteskEE-Norm" w:cs="Tele-GroteskEE-Norm"/>
                <w:sz w:val="14"/>
                <w:szCs w:val="16"/>
              </w:rPr>
              <w:t xml:space="preserve"> DIČ: CZ64949681</w:t>
            </w:r>
            <w:r w:rsidR="00B70191">
              <w:rPr>
                <w:rFonts w:ascii="Tele-GroteskEE-Norm" w:eastAsia="Times" w:hAnsi="Tele-GroteskEE-Norm" w:cs="Tele-GroteskEE-Norm"/>
                <w:sz w:val="14"/>
                <w:szCs w:val="14"/>
              </w:rPr>
              <w:t xml:space="preserve">  </w:t>
            </w:r>
            <w:r w:rsidR="00B70191">
              <w:rPr>
                <w:rFonts w:ascii="Tele-GroteskEE-Norm" w:eastAsia="Times" w:hAnsi="Tele-GroteskEE-Norm" w:cs="Tele-GroteskEE-Norm"/>
                <w:sz w:val="14"/>
                <w:szCs w:val="14"/>
              </w:rPr>
              <w:tab/>
            </w:r>
            <w:r w:rsidRPr="00B70191">
              <w:rPr>
                <w:rFonts w:ascii="Tele-GroteskEE-Norm" w:eastAsia="Times" w:hAnsi="Tele-GroteskEE-Norm" w:cs="Tele-GroteskEE-Norm"/>
                <w:sz w:val="14"/>
                <w:szCs w:val="14"/>
              </w:rPr>
              <w:t xml:space="preserve">Stránka </w:t>
            </w:r>
            <w:r w:rsidR="00845CD3" w:rsidRPr="00B70191">
              <w:rPr>
                <w:rFonts w:ascii="Tele-GroteskEE-Norm" w:eastAsia="Times" w:hAnsi="Tele-GroteskEE-Norm" w:cs="Tele-GroteskEE-Norm"/>
                <w:sz w:val="14"/>
                <w:szCs w:val="14"/>
              </w:rPr>
              <w:fldChar w:fldCharType="begin"/>
            </w:r>
            <w:r w:rsidRPr="00B70191">
              <w:rPr>
                <w:rFonts w:ascii="Tele-GroteskEE-Norm" w:eastAsia="Times" w:hAnsi="Tele-GroteskEE-Norm" w:cs="Tele-GroteskEE-Norm"/>
                <w:sz w:val="14"/>
                <w:szCs w:val="14"/>
              </w:rPr>
              <w:instrText>PAGE</w:instrText>
            </w:r>
            <w:r w:rsidR="00845CD3" w:rsidRPr="00B70191">
              <w:rPr>
                <w:rFonts w:ascii="Tele-GroteskEE-Norm" w:eastAsia="Times" w:hAnsi="Tele-GroteskEE-Norm" w:cs="Tele-GroteskEE-Norm"/>
                <w:sz w:val="14"/>
                <w:szCs w:val="14"/>
              </w:rPr>
              <w:fldChar w:fldCharType="separate"/>
            </w:r>
            <w:r w:rsidR="004D37F4">
              <w:rPr>
                <w:rFonts w:ascii="Tele-GroteskEE-Norm" w:eastAsia="Times" w:hAnsi="Tele-GroteskEE-Norm" w:cs="Tele-GroteskEE-Norm"/>
                <w:noProof/>
                <w:sz w:val="14"/>
                <w:szCs w:val="14"/>
              </w:rPr>
              <w:t>9</w:t>
            </w:r>
            <w:r w:rsidR="00845CD3" w:rsidRPr="00B70191">
              <w:rPr>
                <w:rFonts w:ascii="Tele-GroteskEE-Norm" w:eastAsia="Times" w:hAnsi="Tele-GroteskEE-Norm" w:cs="Tele-GroteskEE-Norm"/>
                <w:sz w:val="14"/>
                <w:szCs w:val="14"/>
              </w:rPr>
              <w:fldChar w:fldCharType="end"/>
            </w:r>
            <w:r w:rsidRPr="00B70191">
              <w:rPr>
                <w:rFonts w:ascii="Tele-GroteskEE-Norm" w:eastAsia="Times" w:hAnsi="Tele-GroteskEE-Norm" w:cs="Tele-GroteskEE-Norm"/>
                <w:sz w:val="14"/>
                <w:szCs w:val="14"/>
              </w:rPr>
              <w:t xml:space="preserve"> / </w:t>
            </w:r>
            <w:r w:rsidR="00845CD3" w:rsidRPr="00B70191">
              <w:rPr>
                <w:rFonts w:ascii="Tele-GroteskEE-Norm" w:eastAsia="Times" w:hAnsi="Tele-GroteskEE-Norm" w:cs="Tele-GroteskEE-Norm"/>
                <w:sz w:val="14"/>
                <w:szCs w:val="14"/>
              </w:rPr>
              <w:fldChar w:fldCharType="begin"/>
            </w:r>
            <w:r w:rsidRPr="00B70191">
              <w:rPr>
                <w:rFonts w:ascii="Tele-GroteskEE-Norm" w:eastAsia="Times" w:hAnsi="Tele-GroteskEE-Norm" w:cs="Tele-GroteskEE-Norm"/>
                <w:sz w:val="14"/>
                <w:szCs w:val="14"/>
              </w:rPr>
              <w:instrText>NUMPAGES</w:instrText>
            </w:r>
            <w:r w:rsidR="00845CD3" w:rsidRPr="00B70191">
              <w:rPr>
                <w:rFonts w:ascii="Tele-GroteskEE-Norm" w:eastAsia="Times" w:hAnsi="Tele-GroteskEE-Norm" w:cs="Tele-GroteskEE-Norm"/>
                <w:sz w:val="14"/>
                <w:szCs w:val="14"/>
              </w:rPr>
              <w:fldChar w:fldCharType="separate"/>
            </w:r>
            <w:r w:rsidR="004D37F4">
              <w:rPr>
                <w:rFonts w:ascii="Tele-GroteskEE-Norm" w:eastAsia="Times" w:hAnsi="Tele-GroteskEE-Norm" w:cs="Tele-GroteskEE-Norm"/>
                <w:noProof/>
                <w:sz w:val="14"/>
                <w:szCs w:val="14"/>
              </w:rPr>
              <w:t>9</w:t>
            </w:r>
            <w:r w:rsidR="00845CD3" w:rsidRPr="00B70191">
              <w:rPr>
                <w:rFonts w:ascii="Tele-GroteskEE-Norm" w:eastAsia="Times" w:hAnsi="Tele-GroteskEE-Norm" w:cs="Tele-GroteskEE-Norm"/>
                <w:sz w:val="14"/>
                <w:szCs w:val="14"/>
              </w:rPr>
              <w:fldChar w:fldCharType="end"/>
            </w:r>
          </w:p>
          <w:p w:rsidR="008E3BDB" w:rsidRPr="00E05234" w:rsidRDefault="00E05234" w:rsidP="00B70191">
            <w:pPr>
              <w:tabs>
                <w:tab w:val="right" w:pos="9639"/>
              </w:tabs>
              <w:autoSpaceDE w:val="0"/>
              <w:autoSpaceDN w:val="0"/>
              <w:adjustRightInd w:val="0"/>
              <w:rPr>
                <w:rFonts w:ascii="Tele-GroteskEE-Norm" w:eastAsia="Times" w:hAnsi="Tele-GroteskEE-Norm" w:cs="Tele-GroteskEE-Norm"/>
                <w:sz w:val="17"/>
                <w:szCs w:val="17"/>
              </w:rPr>
            </w:pPr>
            <w:r w:rsidRPr="00B70191">
              <w:rPr>
                <w:rFonts w:ascii="Tele-GroteskEE-Norm" w:eastAsia="Times" w:hAnsi="Tele-GroteskEE-Norm" w:cs="Tele-GroteskEE-Norm"/>
                <w:sz w:val="14"/>
                <w:szCs w:val="16"/>
              </w:rPr>
              <w:t xml:space="preserve">Zapsaná do OR u Městského soudu v </w:t>
            </w:r>
            <w:proofErr w:type="gramStart"/>
            <w:r w:rsidRPr="00B70191">
              <w:rPr>
                <w:rFonts w:ascii="Tele-GroteskEE-Norm" w:eastAsia="Times" w:hAnsi="Tele-GroteskEE-Norm" w:cs="Tele-GroteskEE-Norm"/>
                <w:sz w:val="14"/>
                <w:szCs w:val="16"/>
              </w:rPr>
              <w:t>Praze, B.3787</w:t>
            </w:r>
            <w:proofErr w:type="gramEnd"/>
            <w:r w:rsidR="008E3BDB" w:rsidRPr="00B70191">
              <w:rPr>
                <w:rFonts w:ascii="Tele-GroteskEE-Norm" w:eastAsia="Times" w:hAnsi="Tele-GroteskEE-Norm" w:cs="Tele-GroteskEE-Norm"/>
                <w:sz w:val="14"/>
                <w:szCs w:val="16"/>
              </w:rPr>
              <w:t xml:space="preserve">, </w:t>
            </w:r>
            <w:r w:rsidR="00B70191">
              <w:rPr>
                <w:rFonts w:ascii="Tele-GroteskEE-Norm" w:eastAsia="Times" w:hAnsi="Tele-GroteskEE-Norm" w:cs="Tele-GroteskEE-Norm"/>
                <w:sz w:val="14"/>
                <w:szCs w:val="16"/>
              </w:rPr>
              <w:tab/>
            </w:r>
            <w:r w:rsidR="0062178C" w:rsidRPr="0089086D">
              <w:rPr>
                <w:rFonts w:ascii="Arial" w:eastAsia="Times" w:hAnsi="Arial" w:cs="Arial"/>
                <w:sz w:val="14"/>
                <w:szCs w:val="16"/>
              </w:rPr>
              <w:t>ver. OTP_1501</w:t>
            </w:r>
            <w:r w:rsidRPr="00E05234">
              <w:rPr>
                <w:rFonts w:ascii="Tele-GroteskEE-Norm" w:eastAsia="Times" w:hAnsi="Tele-GroteskEE-Norm" w:cs="Tele-GroteskEE-Norm"/>
                <w:sz w:val="17"/>
                <w:szCs w:val="17"/>
              </w:rPr>
              <w:tab/>
            </w:r>
          </w:p>
        </w:sdtContent>
      </w:sdt>
    </w:sdtContent>
  </w:sdt>
  <w:p w:rsidR="009503EB" w:rsidRPr="00E05234" w:rsidRDefault="009503EB" w:rsidP="00E05234">
    <w:pPr>
      <w:autoSpaceDE w:val="0"/>
      <w:autoSpaceDN w:val="0"/>
      <w:adjustRightInd w:val="0"/>
      <w:rPr>
        <w:rFonts w:ascii="Tele-GroteskEE-Norm" w:eastAsia="Times" w:hAnsi="Tele-GroteskEE-Norm" w:cs="Tele-GroteskEE-Norm"/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0EA6" w:rsidRDefault="00960EA6">
      <w:r>
        <w:separator/>
      </w:r>
    </w:p>
  </w:footnote>
  <w:footnote w:type="continuationSeparator" w:id="0">
    <w:p w:rsidR="00960EA6" w:rsidRDefault="00960E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3EB" w:rsidRDefault="004D3744" w:rsidP="009503EB">
    <w:pPr>
      <w:pStyle w:val="Typdokumentu"/>
      <w:tabs>
        <w:tab w:val="left" w:pos="1260"/>
      </w:tabs>
      <w:spacing w:before="0"/>
      <w:rPr>
        <w:color w:val="E20074"/>
        <w:sz w:val="20"/>
      </w:rPr>
    </w:pPr>
    <w:r>
      <w:rPr>
        <w:noProof/>
        <w:color w:val="E20074"/>
        <w:sz w:val="28"/>
        <w:lang w:eastAsia="cs-CZ"/>
      </w:rPr>
      <w:drawing>
        <wp:anchor distT="0" distB="0" distL="114300" distR="114300" simplePos="0" relativeHeight="251657216" behindDoc="0" locked="0" layoutInCell="1" allowOverlap="1" wp14:anchorId="6B2931A7" wp14:editId="6A133272">
          <wp:simplePos x="0" y="0"/>
          <wp:positionH relativeFrom="margin">
            <wp:align>left</wp:align>
          </wp:positionH>
          <wp:positionV relativeFrom="margin">
            <wp:posOffset>-963930</wp:posOffset>
          </wp:positionV>
          <wp:extent cx="856615" cy="419100"/>
          <wp:effectExtent l="0" t="0" r="635" b="0"/>
          <wp:wrapNone/>
          <wp:docPr id="2" name="Obráze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6615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503EB">
      <w:rPr>
        <w:color w:val="E20074"/>
        <w:sz w:val="20"/>
      </w:rPr>
      <w:tab/>
    </w:r>
  </w:p>
  <w:p w:rsidR="00CC05E7" w:rsidRDefault="009D2CE2" w:rsidP="009D2CE2">
    <w:pPr>
      <w:pStyle w:val="Typdokumentu"/>
      <w:tabs>
        <w:tab w:val="left" w:pos="443"/>
        <w:tab w:val="left" w:pos="1260"/>
        <w:tab w:val="center" w:pos="4819"/>
      </w:tabs>
      <w:spacing w:before="0"/>
      <w:rPr>
        <w:color w:val="E20074"/>
        <w:sz w:val="28"/>
      </w:rPr>
    </w:pPr>
    <w:r>
      <w:rPr>
        <w:color w:val="E20074"/>
        <w:sz w:val="28"/>
      </w:rPr>
      <w:tab/>
    </w:r>
    <w:r>
      <w:rPr>
        <w:color w:val="E20074"/>
        <w:sz w:val="28"/>
      </w:rPr>
      <w:tab/>
    </w:r>
    <w:r>
      <w:rPr>
        <w:color w:val="E20074"/>
        <w:sz w:val="28"/>
      </w:rPr>
      <w:tab/>
    </w:r>
  </w:p>
  <w:p w:rsidR="00984152" w:rsidRDefault="00984152" w:rsidP="009D2CE2">
    <w:pPr>
      <w:pStyle w:val="Typdokumentu"/>
      <w:tabs>
        <w:tab w:val="left" w:pos="443"/>
        <w:tab w:val="left" w:pos="1260"/>
        <w:tab w:val="center" w:pos="4819"/>
      </w:tabs>
      <w:spacing w:before="0"/>
      <w:rPr>
        <w:color w:val="E20074"/>
        <w:sz w:val="28"/>
      </w:rPr>
    </w:pPr>
  </w:p>
  <w:p w:rsidR="00984152" w:rsidRPr="004D3744" w:rsidRDefault="00773A97" w:rsidP="009D2CE2">
    <w:pPr>
      <w:pStyle w:val="Typdokumentu"/>
      <w:tabs>
        <w:tab w:val="left" w:pos="443"/>
        <w:tab w:val="left" w:pos="1260"/>
        <w:tab w:val="center" w:pos="4819"/>
      </w:tabs>
      <w:spacing w:before="0"/>
      <w:rPr>
        <w:rFonts w:ascii="Arial" w:hAnsi="Arial" w:cs="Arial"/>
        <w:color w:val="E20074"/>
        <w:sz w:val="36"/>
        <w:szCs w:val="36"/>
      </w:rPr>
    </w:pPr>
    <w:r w:rsidRPr="004D3744">
      <w:rPr>
        <w:rFonts w:ascii="Arial" w:hAnsi="Arial" w:cs="Arial"/>
        <w:color w:val="E20074"/>
        <w:sz w:val="36"/>
        <w:szCs w:val="36"/>
      </w:rPr>
      <w:t xml:space="preserve">Administrace služby IP komplet </w:t>
    </w:r>
    <w:proofErr w:type="spellStart"/>
    <w:r w:rsidRPr="004D3744">
      <w:rPr>
        <w:rFonts w:ascii="Arial" w:hAnsi="Arial" w:cs="Arial"/>
        <w:color w:val="E20074"/>
        <w:sz w:val="36"/>
        <w:szCs w:val="36"/>
      </w:rPr>
      <w:t>premium</w:t>
    </w:r>
    <w:proofErr w:type="spellEnd"/>
  </w:p>
  <w:p w:rsidR="0089685B" w:rsidRPr="00C90275" w:rsidRDefault="0089685B" w:rsidP="0089685B">
    <w:pPr>
      <w:pStyle w:val="Zhlav"/>
      <w:rPr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241434"/>
    <w:multiLevelType w:val="singleLevel"/>
    <w:tmpl w:val="6AEEC12E"/>
    <w:lvl w:ilvl="0">
      <w:start w:val="1"/>
      <w:numFmt w:val="lowerLetter"/>
      <w:lvlText w:val="%1)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485"/>
    <w:rsid w:val="00014C09"/>
    <w:rsid w:val="00022866"/>
    <w:rsid w:val="0002788D"/>
    <w:rsid w:val="00033020"/>
    <w:rsid w:val="00045E13"/>
    <w:rsid w:val="0005744F"/>
    <w:rsid w:val="00073A14"/>
    <w:rsid w:val="00082D61"/>
    <w:rsid w:val="000911F5"/>
    <w:rsid w:val="00092DA9"/>
    <w:rsid w:val="000A099F"/>
    <w:rsid w:val="000A142D"/>
    <w:rsid w:val="000C0904"/>
    <w:rsid w:val="000C23AE"/>
    <w:rsid w:val="000D02FF"/>
    <w:rsid w:val="000E0F58"/>
    <w:rsid w:val="001102AF"/>
    <w:rsid w:val="00117501"/>
    <w:rsid w:val="00136450"/>
    <w:rsid w:val="00137E3C"/>
    <w:rsid w:val="00176FE1"/>
    <w:rsid w:val="00187A73"/>
    <w:rsid w:val="001B6595"/>
    <w:rsid w:val="001C2150"/>
    <w:rsid w:val="001F2862"/>
    <w:rsid w:val="00202F5F"/>
    <w:rsid w:val="0021190A"/>
    <w:rsid w:val="0022136F"/>
    <w:rsid w:val="00221FAA"/>
    <w:rsid w:val="00225272"/>
    <w:rsid w:val="00232690"/>
    <w:rsid w:val="00251217"/>
    <w:rsid w:val="0025587C"/>
    <w:rsid w:val="0025774B"/>
    <w:rsid w:val="0026092E"/>
    <w:rsid w:val="00264E1B"/>
    <w:rsid w:val="002752A4"/>
    <w:rsid w:val="0027658E"/>
    <w:rsid w:val="0029503A"/>
    <w:rsid w:val="002A2B04"/>
    <w:rsid w:val="002A46E4"/>
    <w:rsid w:val="002A6FE8"/>
    <w:rsid w:val="002C7CDB"/>
    <w:rsid w:val="002F2BCC"/>
    <w:rsid w:val="00322820"/>
    <w:rsid w:val="0032486B"/>
    <w:rsid w:val="00326D97"/>
    <w:rsid w:val="00327B00"/>
    <w:rsid w:val="003309D3"/>
    <w:rsid w:val="00337073"/>
    <w:rsid w:val="00385C89"/>
    <w:rsid w:val="00386EF2"/>
    <w:rsid w:val="00386FD6"/>
    <w:rsid w:val="003911AC"/>
    <w:rsid w:val="003A56EB"/>
    <w:rsid w:val="003A6851"/>
    <w:rsid w:val="003B235A"/>
    <w:rsid w:val="003B550C"/>
    <w:rsid w:val="003C2CCA"/>
    <w:rsid w:val="003C3CD3"/>
    <w:rsid w:val="003C7888"/>
    <w:rsid w:val="003D4DEE"/>
    <w:rsid w:val="003D74AB"/>
    <w:rsid w:val="003E20C5"/>
    <w:rsid w:val="003F48DE"/>
    <w:rsid w:val="00406C65"/>
    <w:rsid w:val="00406FFE"/>
    <w:rsid w:val="00411A46"/>
    <w:rsid w:val="00417485"/>
    <w:rsid w:val="00420074"/>
    <w:rsid w:val="00431432"/>
    <w:rsid w:val="0044619D"/>
    <w:rsid w:val="00453E42"/>
    <w:rsid w:val="00463A65"/>
    <w:rsid w:val="00473BBC"/>
    <w:rsid w:val="00482CFA"/>
    <w:rsid w:val="004930E7"/>
    <w:rsid w:val="004976D2"/>
    <w:rsid w:val="004A2211"/>
    <w:rsid w:val="004B3EB4"/>
    <w:rsid w:val="004C17A5"/>
    <w:rsid w:val="004C1C95"/>
    <w:rsid w:val="004C4989"/>
    <w:rsid w:val="004C7956"/>
    <w:rsid w:val="004D3744"/>
    <w:rsid w:val="004D37F4"/>
    <w:rsid w:val="004E442A"/>
    <w:rsid w:val="004F5185"/>
    <w:rsid w:val="005177F1"/>
    <w:rsid w:val="00545929"/>
    <w:rsid w:val="0054703D"/>
    <w:rsid w:val="005662D2"/>
    <w:rsid w:val="00583BA8"/>
    <w:rsid w:val="005951C1"/>
    <w:rsid w:val="005A1F8F"/>
    <w:rsid w:val="005B174B"/>
    <w:rsid w:val="005B43C2"/>
    <w:rsid w:val="005B4615"/>
    <w:rsid w:val="005B5E90"/>
    <w:rsid w:val="0061483B"/>
    <w:rsid w:val="00620FBB"/>
    <w:rsid w:val="0062178C"/>
    <w:rsid w:val="00632174"/>
    <w:rsid w:val="006929FF"/>
    <w:rsid w:val="006C01FD"/>
    <w:rsid w:val="006D1113"/>
    <w:rsid w:val="006E208D"/>
    <w:rsid w:val="0071084A"/>
    <w:rsid w:val="00754D9C"/>
    <w:rsid w:val="007634AD"/>
    <w:rsid w:val="00773A97"/>
    <w:rsid w:val="00780DD4"/>
    <w:rsid w:val="007A468E"/>
    <w:rsid w:val="007C0BE3"/>
    <w:rsid w:val="007E1F46"/>
    <w:rsid w:val="007F629B"/>
    <w:rsid w:val="007F67A9"/>
    <w:rsid w:val="007F7CE3"/>
    <w:rsid w:val="00801430"/>
    <w:rsid w:val="00801509"/>
    <w:rsid w:val="00824D1F"/>
    <w:rsid w:val="008308AE"/>
    <w:rsid w:val="00833C1E"/>
    <w:rsid w:val="00845CD3"/>
    <w:rsid w:val="00856031"/>
    <w:rsid w:val="00873A6E"/>
    <w:rsid w:val="008843FE"/>
    <w:rsid w:val="00884BC5"/>
    <w:rsid w:val="0089685B"/>
    <w:rsid w:val="008D64DE"/>
    <w:rsid w:val="008E145F"/>
    <w:rsid w:val="008E3BDB"/>
    <w:rsid w:val="008E707C"/>
    <w:rsid w:val="008F44F2"/>
    <w:rsid w:val="0091769D"/>
    <w:rsid w:val="009503EB"/>
    <w:rsid w:val="00954BD4"/>
    <w:rsid w:val="00960EA6"/>
    <w:rsid w:val="009647F7"/>
    <w:rsid w:val="00984152"/>
    <w:rsid w:val="00993D5E"/>
    <w:rsid w:val="00994481"/>
    <w:rsid w:val="009A3517"/>
    <w:rsid w:val="009B34DD"/>
    <w:rsid w:val="009D151B"/>
    <w:rsid w:val="009D2CE2"/>
    <w:rsid w:val="009D37BF"/>
    <w:rsid w:val="009F0AFB"/>
    <w:rsid w:val="00A009D2"/>
    <w:rsid w:val="00A03833"/>
    <w:rsid w:val="00A275B2"/>
    <w:rsid w:val="00A32A46"/>
    <w:rsid w:val="00A45684"/>
    <w:rsid w:val="00A45880"/>
    <w:rsid w:val="00A506C6"/>
    <w:rsid w:val="00A5136F"/>
    <w:rsid w:val="00A52E15"/>
    <w:rsid w:val="00A551C4"/>
    <w:rsid w:val="00A71997"/>
    <w:rsid w:val="00A74E55"/>
    <w:rsid w:val="00AC1E91"/>
    <w:rsid w:val="00AC6518"/>
    <w:rsid w:val="00AE125B"/>
    <w:rsid w:val="00AE3503"/>
    <w:rsid w:val="00AF1142"/>
    <w:rsid w:val="00AF2917"/>
    <w:rsid w:val="00B06B9E"/>
    <w:rsid w:val="00B10471"/>
    <w:rsid w:val="00B1492F"/>
    <w:rsid w:val="00B170F7"/>
    <w:rsid w:val="00B20859"/>
    <w:rsid w:val="00B240BA"/>
    <w:rsid w:val="00B52E5B"/>
    <w:rsid w:val="00B61CED"/>
    <w:rsid w:val="00B70191"/>
    <w:rsid w:val="00B701FF"/>
    <w:rsid w:val="00B71576"/>
    <w:rsid w:val="00B765F3"/>
    <w:rsid w:val="00B95956"/>
    <w:rsid w:val="00B97640"/>
    <w:rsid w:val="00BB644A"/>
    <w:rsid w:val="00BC1AC3"/>
    <w:rsid w:val="00BC1F05"/>
    <w:rsid w:val="00BD210A"/>
    <w:rsid w:val="00BF7359"/>
    <w:rsid w:val="00C3748F"/>
    <w:rsid w:val="00C411D9"/>
    <w:rsid w:val="00C54732"/>
    <w:rsid w:val="00C662AC"/>
    <w:rsid w:val="00C75CAB"/>
    <w:rsid w:val="00CA443B"/>
    <w:rsid w:val="00CB0EC0"/>
    <w:rsid w:val="00CC05E7"/>
    <w:rsid w:val="00CC7ACA"/>
    <w:rsid w:val="00CD0905"/>
    <w:rsid w:val="00CE0D62"/>
    <w:rsid w:val="00CE1D69"/>
    <w:rsid w:val="00CE4DFD"/>
    <w:rsid w:val="00CF66FC"/>
    <w:rsid w:val="00D177A9"/>
    <w:rsid w:val="00D20909"/>
    <w:rsid w:val="00D40EAD"/>
    <w:rsid w:val="00D568D0"/>
    <w:rsid w:val="00D61445"/>
    <w:rsid w:val="00D756DA"/>
    <w:rsid w:val="00D82133"/>
    <w:rsid w:val="00D91A7B"/>
    <w:rsid w:val="00D929A2"/>
    <w:rsid w:val="00D963A8"/>
    <w:rsid w:val="00D96BFD"/>
    <w:rsid w:val="00D97358"/>
    <w:rsid w:val="00DA1BCE"/>
    <w:rsid w:val="00DA73AF"/>
    <w:rsid w:val="00DA7F4E"/>
    <w:rsid w:val="00DB05EC"/>
    <w:rsid w:val="00DC6A2A"/>
    <w:rsid w:val="00DF586C"/>
    <w:rsid w:val="00E05234"/>
    <w:rsid w:val="00E05D62"/>
    <w:rsid w:val="00E17304"/>
    <w:rsid w:val="00E25B54"/>
    <w:rsid w:val="00E30476"/>
    <w:rsid w:val="00E5272F"/>
    <w:rsid w:val="00E853C9"/>
    <w:rsid w:val="00E874F1"/>
    <w:rsid w:val="00EA6BAB"/>
    <w:rsid w:val="00EB1652"/>
    <w:rsid w:val="00EB1B05"/>
    <w:rsid w:val="00EB68FF"/>
    <w:rsid w:val="00EC2711"/>
    <w:rsid w:val="00ED6878"/>
    <w:rsid w:val="00ED7E80"/>
    <w:rsid w:val="00EE014F"/>
    <w:rsid w:val="00EE32FB"/>
    <w:rsid w:val="00EF5341"/>
    <w:rsid w:val="00EF7F25"/>
    <w:rsid w:val="00F14457"/>
    <w:rsid w:val="00F334B0"/>
    <w:rsid w:val="00F730C1"/>
    <w:rsid w:val="00F74361"/>
    <w:rsid w:val="00FA4F1F"/>
    <w:rsid w:val="00FA69BD"/>
    <w:rsid w:val="00FC16F5"/>
    <w:rsid w:val="00FC292D"/>
    <w:rsid w:val="00FC5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610E3FC-640A-4F66-9462-0695F9FD8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30476"/>
    <w:rPr>
      <w:rFonts w:ascii="Verdana" w:eastAsia="Times New Roman" w:hAnsi="Verdana"/>
      <w:sz w:val="16"/>
    </w:rPr>
  </w:style>
  <w:style w:type="paragraph" w:styleId="Nadpis1">
    <w:name w:val="heading 1"/>
    <w:basedOn w:val="Normln"/>
    <w:next w:val="Normln"/>
    <w:qFormat/>
    <w:rsid w:val="00E30476"/>
    <w:pPr>
      <w:keepNext/>
      <w:pBdr>
        <w:top w:val="single" w:sz="12" w:space="1" w:color="auto"/>
        <w:bottom w:val="single" w:sz="12" w:space="1" w:color="auto"/>
      </w:pBdr>
      <w:shd w:val="clear" w:color="auto" w:fill="E6E6E6"/>
      <w:spacing w:before="120" w:after="60"/>
      <w:outlineLvl w:val="0"/>
    </w:pPr>
    <w:rPr>
      <w:rFonts w:cs="Arial"/>
      <w:b/>
      <w:bCs/>
      <w:kern w:val="32"/>
      <w:sz w:val="20"/>
      <w:szCs w:val="32"/>
    </w:rPr>
  </w:style>
  <w:style w:type="paragraph" w:styleId="Nadpis2">
    <w:name w:val="heading 2"/>
    <w:basedOn w:val="Normln"/>
    <w:next w:val="Normln"/>
    <w:qFormat/>
    <w:rsid w:val="00E30476"/>
    <w:pPr>
      <w:keepNext/>
      <w:tabs>
        <w:tab w:val="left" w:pos="2552"/>
        <w:tab w:val="left" w:pos="4820"/>
        <w:tab w:val="left" w:pos="7371"/>
      </w:tabs>
      <w:spacing w:before="60"/>
      <w:outlineLvl w:val="1"/>
    </w:pPr>
    <w:rPr>
      <w:rFonts w:ascii="OfficinaSanItcTEE" w:hAnsi="OfficinaSanItcTEE"/>
      <w:b/>
    </w:rPr>
  </w:style>
  <w:style w:type="paragraph" w:styleId="Nadpis3">
    <w:name w:val="heading 3"/>
    <w:basedOn w:val="Normln"/>
    <w:next w:val="Normln"/>
    <w:qFormat/>
    <w:rsid w:val="00E30476"/>
    <w:pPr>
      <w:keepNext/>
      <w:shd w:val="pct10" w:color="000000" w:fill="FFFFFF"/>
      <w:tabs>
        <w:tab w:val="left" w:pos="2552"/>
        <w:tab w:val="left" w:pos="4820"/>
        <w:tab w:val="left" w:pos="7371"/>
      </w:tabs>
      <w:spacing w:before="60"/>
      <w:outlineLvl w:val="2"/>
    </w:pPr>
    <w:rPr>
      <w:rFonts w:ascii="OfficinaSanItcTEE" w:hAnsi="OfficinaSanItcTEE"/>
      <w:b/>
    </w:rPr>
  </w:style>
  <w:style w:type="paragraph" w:styleId="Nadpis4">
    <w:name w:val="heading 4"/>
    <w:basedOn w:val="Normln"/>
    <w:next w:val="Normln"/>
    <w:qFormat/>
    <w:rsid w:val="00E30476"/>
    <w:pPr>
      <w:keepNext/>
      <w:ind w:right="426"/>
      <w:jc w:val="both"/>
      <w:outlineLvl w:val="3"/>
    </w:pPr>
    <w:rPr>
      <w:rFonts w:ascii="OfficinaSanItcTEE" w:hAnsi="OfficinaSanItcTEE"/>
      <w:b/>
      <w:sz w:val="28"/>
    </w:rPr>
  </w:style>
  <w:style w:type="paragraph" w:styleId="Nadpis5">
    <w:name w:val="heading 5"/>
    <w:basedOn w:val="Normln"/>
    <w:next w:val="Normln"/>
    <w:qFormat/>
    <w:rsid w:val="00E30476"/>
    <w:pPr>
      <w:keepNext/>
      <w:ind w:right="426"/>
      <w:jc w:val="both"/>
      <w:outlineLvl w:val="4"/>
    </w:pPr>
    <w:rPr>
      <w:rFonts w:ascii="OfficinaSanItcTEE" w:hAnsi="OfficinaSanItcTEE"/>
      <w:b/>
      <w:sz w:val="20"/>
    </w:rPr>
  </w:style>
  <w:style w:type="paragraph" w:styleId="Nadpis6">
    <w:name w:val="heading 6"/>
    <w:basedOn w:val="Normln"/>
    <w:next w:val="Normln"/>
    <w:qFormat/>
    <w:rsid w:val="00E30476"/>
    <w:pPr>
      <w:keepNext/>
      <w:outlineLvl w:val="5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10">
    <w:name w:val="Nadpis1"/>
    <w:basedOn w:val="Normln"/>
    <w:rsid w:val="00E30476"/>
    <w:rPr>
      <w:b/>
      <w:sz w:val="20"/>
    </w:rPr>
  </w:style>
  <w:style w:type="paragraph" w:customStyle="1" w:styleId="Nzevsluby">
    <w:name w:val="Název služby"/>
    <w:basedOn w:val="Normln"/>
    <w:rsid w:val="005B174B"/>
    <w:rPr>
      <w:b/>
      <w:color w:val="ED7703"/>
      <w:sz w:val="36"/>
    </w:rPr>
  </w:style>
  <w:style w:type="paragraph" w:styleId="Zhlav">
    <w:name w:val="header"/>
    <w:basedOn w:val="Normln"/>
    <w:rsid w:val="00E30476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E30476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ED7E80"/>
    <w:rPr>
      <w:rFonts w:ascii="Tahoma" w:hAnsi="Tahoma" w:cs="Tahoma"/>
      <w:szCs w:val="16"/>
    </w:rPr>
  </w:style>
  <w:style w:type="character" w:styleId="slostrnky">
    <w:name w:val="page number"/>
    <w:basedOn w:val="Standardnpsmoodstavce"/>
    <w:rsid w:val="00E30476"/>
  </w:style>
  <w:style w:type="character" w:styleId="Hypertextovodkaz">
    <w:name w:val="Hyperlink"/>
    <w:basedOn w:val="Standardnpsmoodstavce"/>
    <w:rsid w:val="00E30476"/>
    <w:rPr>
      <w:color w:val="0000FF"/>
      <w:u w:val="single"/>
    </w:rPr>
  </w:style>
  <w:style w:type="character" w:styleId="Siln">
    <w:name w:val="Strong"/>
    <w:basedOn w:val="Standardnpsmoodstavce"/>
    <w:qFormat/>
    <w:rsid w:val="00431432"/>
    <w:rPr>
      <w:b/>
      <w:bCs/>
    </w:rPr>
  </w:style>
  <w:style w:type="paragraph" w:styleId="Textpoznpodarou">
    <w:name w:val="footnote text"/>
    <w:basedOn w:val="Normln"/>
    <w:semiHidden/>
    <w:rsid w:val="00620FBB"/>
    <w:rPr>
      <w:sz w:val="20"/>
    </w:rPr>
  </w:style>
  <w:style w:type="character" w:styleId="Znakapoznpodarou">
    <w:name w:val="footnote reference"/>
    <w:basedOn w:val="Standardnpsmoodstavce"/>
    <w:semiHidden/>
    <w:rsid w:val="00620FBB"/>
    <w:rPr>
      <w:vertAlign w:val="superscript"/>
    </w:rPr>
  </w:style>
  <w:style w:type="table" w:styleId="Mkatabulky">
    <w:name w:val="Table Grid"/>
    <w:basedOn w:val="Normlntabulka"/>
    <w:rsid w:val="00C75C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ypdokumentu">
    <w:name w:val="Typ dokumentu"/>
    <w:basedOn w:val="Normln"/>
    <w:rsid w:val="00F334B0"/>
    <w:pPr>
      <w:spacing w:before="300"/>
    </w:pPr>
    <w:rPr>
      <w:rFonts w:eastAsia="SimSun"/>
      <w:b/>
      <w:color w:val="467492"/>
      <w:szCs w:val="24"/>
      <w:lang w:eastAsia="zh-CN"/>
    </w:rPr>
  </w:style>
  <w:style w:type="paragraph" w:customStyle="1" w:styleId="Default">
    <w:name w:val="Default"/>
    <w:rsid w:val="009503EB"/>
    <w:pPr>
      <w:autoSpaceDE w:val="0"/>
      <w:autoSpaceDN w:val="0"/>
      <w:adjustRightInd w:val="0"/>
    </w:pPr>
    <w:rPr>
      <w:rFonts w:ascii="Tele-GroteskEEUlt" w:hAnsi="Tele-GroteskEEUlt" w:cs="Tele-GroteskEEUlt"/>
      <w:color w:val="000000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8E3BDB"/>
    <w:rPr>
      <w:rFonts w:ascii="Verdana" w:eastAsia="Times New Roman" w:hAnsi="Verdana"/>
      <w:sz w:val="16"/>
    </w:rPr>
  </w:style>
  <w:style w:type="paragraph" w:styleId="Textvysvtlivek">
    <w:name w:val="endnote text"/>
    <w:basedOn w:val="Normln"/>
    <w:link w:val="TextvysvtlivekChar"/>
    <w:rsid w:val="00DA1BCE"/>
    <w:rPr>
      <w:sz w:val="20"/>
    </w:rPr>
  </w:style>
  <w:style w:type="character" w:customStyle="1" w:styleId="TextvysvtlivekChar">
    <w:name w:val="Text vysvětlivek Char"/>
    <w:basedOn w:val="Standardnpsmoodstavce"/>
    <w:link w:val="Textvysvtlivek"/>
    <w:rsid w:val="00DA1BCE"/>
    <w:rPr>
      <w:rFonts w:ascii="Verdana" w:eastAsia="Times New Roman" w:hAnsi="Verdana"/>
    </w:rPr>
  </w:style>
  <w:style w:type="character" w:styleId="Odkaznavysvtlivky">
    <w:name w:val="endnote reference"/>
    <w:basedOn w:val="Standardnpsmoodstavce"/>
    <w:rsid w:val="00DA1BC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gts.cz/cs/zakaznicka-podpora/technicka-podpora/gts-premium-net-vpn-client/software-ke-stazeni.shtml" TargetMode="External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gts.cz" TargetMode="External"/><Relationship Id="rId31" Type="http://schemas.openxmlformats.org/officeDocument/2006/relationships/image" Target="media/image1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IP\Novera%20internet\03363_SS_Novera_internet_28032006_CZ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84ECF4F3ABFD4192A73F0C68E6242B" ma:contentTypeVersion="" ma:contentTypeDescription="Create a new document." ma:contentTypeScope="" ma:versionID="088cd85089bfe210276401a04ab7aba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384c6cc0088fcedbaf6edaf557def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6AB97D-3820-4844-9C36-F0303675D64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2428662-7607-4ECC-83B1-1DB3AAEFCB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81152E2-A945-469C-AA42-8389EA2B2CD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A0EC96-D165-4507-AE18-3B3050D13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03363_SS_Novera_internet_28032006_CZ.dot</Template>
  <TotalTime>2</TotalTime>
  <Pages>1</Pages>
  <Words>888</Words>
  <Characters>5240</Characters>
  <Application>Microsoft Office Word</Application>
  <DocSecurity>0</DocSecurity>
  <Lines>43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Internet - Specifikace služby</vt:lpstr>
      <vt:lpstr>Internet - Specifikace služby</vt:lpstr>
    </vt:vector>
  </TitlesOfParts>
  <Company>GTS Novera, a.s.</Company>
  <LinksUpToDate>false</LinksUpToDate>
  <CharactersWithSpaces>6116</CharactersWithSpaces>
  <SharedDoc>false</SharedDoc>
  <HLinks>
    <vt:vector size="6" baseType="variant">
      <vt:variant>
        <vt:i4>6750295</vt:i4>
      </vt:variant>
      <vt:variant>
        <vt:i4>252</vt:i4>
      </vt:variant>
      <vt:variant>
        <vt:i4>0</vt:i4>
      </vt:variant>
      <vt:variant>
        <vt:i4>5</vt:i4>
      </vt:variant>
      <vt:variant>
        <vt:lpwstr>mailto:info@gtsnovera.cz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Internet - Specifikace služby</dc:title>
  <dc:creator>Jakub Krejbich</dc:creator>
  <cp:lastModifiedBy>Deutsch2 Tomáš</cp:lastModifiedBy>
  <cp:revision>6</cp:revision>
  <cp:lastPrinted>2019-01-24T16:07:00Z</cp:lastPrinted>
  <dcterms:created xsi:type="dcterms:W3CDTF">2015-06-10T12:47:00Z</dcterms:created>
  <dcterms:modified xsi:type="dcterms:W3CDTF">2019-01-24T16:07:00Z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0x0101003784ECF4F3ABFD4192A73F0C68E6242B</vt:lpwstr>
  </property>
</Properties>
</file>